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48092" w14:textId="77777777" w:rsidR="00427A06" w:rsidRPr="00427A06" w:rsidRDefault="00427A06" w:rsidP="00427A06">
      <w:pPr>
        <w:widowControl w:val="0"/>
        <w:ind w:firstLine="709"/>
        <w:jc w:val="both"/>
        <w:rPr>
          <w:b/>
          <w:bCs/>
          <w:sz w:val="28"/>
          <w:szCs w:val="28"/>
          <w:lang w:val="uk-UA"/>
        </w:rPr>
      </w:pPr>
      <w:r w:rsidRPr="00427A06">
        <w:rPr>
          <w:b/>
          <w:bCs/>
          <w:sz w:val="28"/>
          <w:szCs w:val="28"/>
          <w:lang w:val="uk-UA"/>
        </w:rPr>
        <w:t>Підготовка кваліфікаційної роботи (</w:t>
      </w:r>
      <w:proofErr w:type="spellStart"/>
      <w:r w:rsidRPr="00427A06">
        <w:rPr>
          <w:b/>
          <w:bCs/>
          <w:sz w:val="28"/>
          <w:szCs w:val="28"/>
          <w:lang w:val="uk-UA"/>
        </w:rPr>
        <w:t>проєкту</w:t>
      </w:r>
      <w:proofErr w:type="spellEnd"/>
      <w:r w:rsidRPr="00427A06">
        <w:rPr>
          <w:b/>
          <w:bCs/>
          <w:sz w:val="28"/>
          <w:szCs w:val="28"/>
          <w:lang w:val="uk-UA"/>
        </w:rPr>
        <w:t xml:space="preserve">) до перевірки на наявність текстових збігів. </w:t>
      </w:r>
    </w:p>
    <w:p w14:paraId="3DE51903" w14:textId="77777777" w:rsidR="00427A06" w:rsidRPr="00E27C20" w:rsidRDefault="00427A06" w:rsidP="00427A06">
      <w:pPr>
        <w:widowControl w:val="0"/>
        <w:ind w:firstLine="709"/>
        <w:jc w:val="both"/>
        <w:rPr>
          <w:sz w:val="28"/>
          <w:szCs w:val="28"/>
          <w:lang w:val="uk-UA"/>
        </w:rPr>
      </w:pPr>
      <w:r w:rsidRPr="00E27C20">
        <w:rPr>
          <w:sz w:val="28"/>
          <w:szCs w:val="28"/>
          <w:lang w:val="uk-UA"/>
        </w:rPr>
        <w:t>Здобувач вищої освіти готує два електронні примірники (далі – примірник) кваліфікаційної роботи (</w:t>
      </w:r>
      <w:proofErr w:type="spellStart"/>
      <w:r w:rsidRPr="00E27C20">
        <w:rPr>
          <w:sz w:val="28"/>
          <w:szCs w:val="28"/>
          <w:lang w:val="uk-UA"/>
        </w:rPr>
        <w:t>проєкту</w:t>
      </w:r>
      <w:proofErr w:type="spellEnd"/>
      <w:r w:rsidRPr="00E27C20">
        <w:rPr>
          <w:sz w:val="28"/>
          <w:szCs w:val="28"/>
          <w:lang w:val="uk-UA"/>
        </w:rPr>
        <w:t xml:space="preserve">) у форматах DOC, або DOCX, або RTF: </w:t>
      </w:r>
    </w:p>
    <w:p w14:paraId="18FD55DE" w14:textId="467F482C" w:rsidR="00427A06" w:rsidRPr="00E27C20" w:rsidRDefault="00427A06" w:rsidP="00427A06">
      <w:pPr>
        <w:widowControl w:val="0"/>
        <w:ind w:firstLine="709"/>
        <w:jc w:val="both"/>
        <w:rPr>
          <w:sz w:val="28"/>
          <w:szCs w:val="28"/>
          <w:lang w:val="uk-UA"/>
        </w:rPr>
      </w:pPr>
      <w:r w:rsidRPr="00E27C20">
        <w:rPr>
          <w:sz w:val="28"/>
          <w:szCs w:val="28"/>
          <w:lang w:val="uk-UA"/>
        </w:rPr>
        <w:t>(1) повний текст кваліфікаційної роботи (</w:t>
      </w:r>
      <w:proofErr w:type="spellStart"/>
      <w:r w:rsidRPr="00E27C20">
        <w:rPr>
          <w:sz w:val="28"/>
          <w:szCs w:val="28"/>
          <w:lang w:val="uk-UA"/>
        </w:rPr>
        <w:t>проєкту</w:t>
      </w:r>
      <w:proofErr w:type="spellEnd"/>
      <w:r w:rsidRPr="00E27C20">
        <w:rPr>
          <w:sz w:val="28"/>
          <w:szCs w:val="28"/>
          <w:lang w:val="uk-UA"/>
        </w:rPr>
        <w:t>)</w:t>
      </w:r>
      <w:r w:rsidR="0020564B">
        <w:rPr>
          <w:sz w:val="28"/>
          <w:szCs w:val="28"/>
          <w:lang w:val="uk-UA"/>
        </w:rPr>
        <w:t xml:space="preserve"> (</w:t>
      </w:r>
      <w:r w:rsidR="0020564B" w:rsidRPr="0020564B">
        <w:rPr>
          <w:color w:val="FF0000"/>
          <w:sz w:val="28"/>
          <w:szCs w:val="28"/>
          <w:lang w:val="uk-UA"/>
        </w:rPr>
        <w:t>зверніть увагу на додаток А</w:t>
      </w:r>
      <w:r w:rsidR="0020564B">
        <w:rPr>
          <w:color w:val="FF0000"/>
          <w:sz w:val="28"/>
          <w:szCs w:val="28"/>
          <w:lang w:val="uk-UA"/>
        </w:rPr>
        <w:t>)</w:t>
      </w:r>
      <w:r w:rsidRPr="00E27C20">
        <w:rPr>
          <w:sz w:val="28"/>
          <w:szCs w:val="28"/>
          <w:lang w:val="uk-UA"/>
        </w:rPr>
        <w:t xml:space="preserve">, назва файлу включає прізвище </w:t>
      </w:r>
      <w:proofErr w:type="spellStart"/>
      <w:r w:rsidRPr="00E27C20">
        <w:rPr>
          <w:sz w:val="28"/>
          <w:szCs w:val="28"/>
          <w:lang w:val="uk-UA"/>
        </w:rPr>
        <w:t>автора_факультет_рік</w:t>
      </w:r>
      <w:proofErr w:type="spellEnd"/>
      <w:r w:rsidRPr="00E27C20">
        <w:rPr>
          <w:sz w:val="28"/>
          <w:szCs w:val="28"/>
          <w:lang w:val="uk-UA"/>
        </w:rPr>
        <w:t xml:space="preserve"> захисту (наприклад, </w:t>
      </w:r>
      <w:proofErr w:type="spellStart"/>
      <w:r w:rsidRPr="00E27C20">
        <w:rPr>
          <w:sz w:val="28"/>
          <w:szCs w:val="28"/>
          <w:lang w:val="uk-UA"/>
        </w:rPr>
        <w:t>Petrenko_</w:t>
      </w:r>
      <w:bookmarkStart w:id="0" w:name="_Hlk85014837"/>
      <w:r w:rsidRPr="00427A06">
        <w:rPr>
          <w:sz w:val="28"/>
          <w:szCs w:val="28"/>
          <w:lang w:val="uk-UA"/>
        </w:rPr>
        <w:t>pedfa</w:t>
      </w:r>
      <w:proofErr w:type="spellEnd"/>
      <w:r>
        <w:rPr>
          <w:sz w:val="28"/>
          <w:szCs w:val="28"/>
          <w:lang w:val="en-US"/>
        </w:rPr>
        <w:t>k</w:t>
      </w:r>
      <w:bookmarkEnd w:id="0"/>
      <w:r w:rsidRPr="00E27C20">
        <w:rPr>
          <w:sz w:val="28"/>
          <w:szCs w:val="28"/>
          <w:lang w:val="uk-UA"/>
        </w:rPr>
        <w:t>_202</w:t>
      </w:r>
      <w:r>
        <w:rPr>
          <w:sz w:val="28"/>
          <w:szCs w:val="28"/>
          <w:lang w:val="uk-UA"/>
        </w:rPr>
        <w:t>1</w:t>
      </w:r>
      <w:r w:rsidRPr="00E27C20">
        <w:rPr>
          <w:sz w:val="28"/>
          <w:szCs w:val="28"/>
          <w:lang w:val="uk-UA"/>
        </w:rPr>
        <w:t>);</w:t>
      </w:r>
    </w:p>
    <w:p w14:paraId="49D3EDF4" w14:textId="708F7042" w:rsidR="00427A06" w:rsidRPr="00E27C20" w:rsidRDefault="00427A06" w:rsidP="00427A06">
      <w:pPr>
        <w:widowControl w:val="0"/>
        <w:ind w:firstLine="709"/>
        <w:jc w:val="both"/>
        <w:rPr>
          <w:sz w:val="28"/>
          <w:szCs w:val="28"/>
          <w:lang w:val="uk-UA"/>
        </w:rPr>
      </w:pPr>
      <w:r w:rsidRPr="00E27C20">
        <w:rPr>
          <w:sz w:val="28"/>
          <w:szCs w:val="28"/>
          <w:lang w:val="uk-UA"/>
        </w:rPr>
        <w:t>(2) текст кваліфікаційної роботи (</w:t>
      </w:r>
      <w:proofErr w:type="spellStart"/>
      <w:r w:rsidRPr="00E27C20">
        <w:rPr>
          <w:sz w:val="28"/>
          <w:szCs w:val="28"/>
          <w:lang w:val="uk-UA"/>
        </w:rPr>
        <w:t>проєкту</w:t>
      </w:r>
      <w:proofErr w:type="spellEnd"/>
      <w:r w:rsidRPr="00E27C20">
        <w:rPr>
          <w:sz w:val="28"/>
          <w:szCs w:val="28"/>
          <w:lang w:val="uk-UA"/>
        </w:rPr>
        <w:t xml:space="preserve">), в якому видалений «Титульний аркуш», «ЗМІСТ», «ПЕРЕЛІК УМОВНИХ СКОРОЧЕНЬ», «ДОДАТКИ», рисунки і таблиці (лише ті, що представлені у вигляді </w:t>
      </w:r>
      <w:proofErr w:type="spellStart"/>
      <w:r w:rsidRPr="00E27C20">
        <w:rPr>
          <w:sz w:val="28"/>
          <w:szCs w:val="28"/>
          <w:lang w:val="uk-UA"/>
        </w:rPr>
        <w:t>скриншотів</w:t>
      </w:r>
      <w:proofErr w:type="spellEnd"/>
      <w:r w:rsidRPr="00E27C20">
        <w:rPr>
          <w:sz w:val="28"/>
          <w:szCs w:val="28"/>
          <w:lang w:val="uk-UA"/>
        </w:rPr>
        <w:t>), назва файлу включає прізвище </w:t>
      </w:r>
      <w:proofErr w:type="spellStart"/>
      <w:r w:rsidRPr="00E27C20">
        <w:rPr>
          <w:sz w:val="28"/>
          <w:szCs w:val="28"/>
          <w:lang w:val="uk-UA"/>
        </w:rPr>
        <w:t>автора_факультет_рік</w:t>
      </w:r>
      <w:proofErr w:type="spellEnd"/>
      <w:r w:rsidRPr="00E27C20">
        <w:rPr>
          <w:sz w:val="28"/>
          <w:szCs w:val="28"/>
          <w:lang w:val="uk-UA"/>
        </w:rPr>
        <w:t> </w:t>
      </w:r>
      <w:proofErr w:type="spellStart"/>
      <w:r w:rsidRPr="00E27C20">
        <w:rPr>
          <w:sz w:val="28"/>
          <w:szCs w:val="28"/>
          <w:lang w:val="uk-UA"/>
        </w:rPr>
        <w:t>захисту_check</w:t>
      </w:r>
      <w:proofErr w:type="spellEnd"/>
      <w:r w:rsidRPr="00E27C20">
        <w:rPr>
          <w:sz w:val="28"/>
          <w:szCs w:val="28"/>
          <w:lang w:val="uk-UA"/>
        </w:rPr>
        <w:t xml:space="preserve"> (наприклад, </w:t>
      </w:r>
      <w:proofErr w:type="spellStart"/>
      <w:r w:rsidRPr="00E27C20">
        <w:rPr>
          <w:sz w:val="28"/>
          <w:szCs w:val="28"/>
          <w:lang w:val="uk-UA"/>
        </w:rPr>
        <w:t>Petrenko</w:t>
      </w:r>
      <w:proofErr w:type="spellEnd"/>
      <w:r w:rsidRPr="00E27C20">
        <w:rPr>
          <w:sz w:val="28"/>
          <w:szCs w:val="28"/>
          <w:lang w:val="uk-UA"/>
        </w:rPr>
        <w:t>_</w:t>
      </w:r>
      <w:r w:rsidRPr="00427A06">
        <w:rPr>
          <w:lang w:val="uk-UA"/>
        </w:rPr>
        <w:t xml:space="preserve"> </w:t>
      </w:r>
      <w:r w:rsidRPr="00427A06">
        <w:rPr>
          <w:sz w:val="28"/>
          <w:szCs w:val="28"/>
          <w:lang w:val="uk-UA"/>
        </w:rPr>
        <w:t>pedfak</w:t>
      </w:r>
      <w:r w:rsidRPr="00E27C20">
        <w:rPr>
          <w:sz w:val="28"/>
          <w:szCs w:val="28"/>
          <w:lang w:val="uk-UA"/>
        </w:rPr>
        <w:t>_202</w:t>
      </w:r>
      <w:r>
        <w:rPr>
          <w:sz w:val="28"/>
          <w:szCs w:val="28"/>
          <w:lang w:val="uk-UA"/>
        </w:rPr>
        <w:t>1</w:t>
      </w:r>
      <w:r w:rsidRPr="00E27C20">
        <w:rPr>
          <w:sz w:val="28"/>
          <w:szCs w:val="28"/>
          <w:lang w:val="uk-UA"/>
        </w:rPr>
        <w:t>_check);</w:t>
      </w:r>
    </w:p>
    <w:p w14:paraId="625C8E58" w14:textId="02857A90" w:rsidR="00427A06" w:rsidRPr="00E27C20" w:rsidRDefault="00427A06" w:rsidP="00427A06">
      <w:pPr>
        <w:widowControl w:val="0"/>
        <w:ind w:firstLine="709"/>
        <w:jc w:val="both"/>
        <w:rPr>
          <w:sz w:val="28"/>
          <w:szCs w:val="28"/>
          <w:lang w:val="uk-UA"/>
        </w:rPr>
      </w:pPr>
      <w:r w:rsidRPr="00E27C20">
        <w:rPr>
          <w:sz w:val="28"/>
          <w:szCs w:val="28"/>
          <w:lang w:val="uk-UA"/>
        </w:rPr>
        <w:t xml:space="preserve">(3) заява </w:t>
      </w:r>
      <w:r w:rsidRPr="0020564B">
        <w:rPr>
          <w:color w:val="FF0000"/>
          <w:sz w:val="28"/>
          <w:szCs w:val="28"/>
          <w:lang w:val="uk-UA"/>
        </w:rPr>
        <w:t xml:space="preserve">(додаток Б) </w:t>
      </w:r>
      <w:r w:rsidRPr="00E27C20">
        <w:rPr>
          <w:sz w:val="28"/>
          <w:szCs w:val="28"/>
          <w:lang w:val="uk-UA"/>
        </w:rPr>
        <w:t xml:space="preserve">у паперовій або електронній </w:t>
      </w:r>
      <w:r>
        <w:rPr>
          <w:sz w:val="28"/>
          <w:szCs w:val="28"/>
          <w:lang w:val="uk-UA"/>
        </w:rPr>
        <w:t xml:space="preserve">формі </w:t>
      </w:r>
      <w:r w:rsidRPr="00E27C20">
        <w:rPr>
          <w:sz w:val="28"/>
          <w:szCs w:val="28"/>
          <w:lang w:val="uk-UA"/>
        </w:rPr>
        <w:t>(</w:t>
      </w:r>
      <w:proofErr w:type="spellStart"/>
      <w:r w:rsidRPr="00E27C20">
        <w:rPr>
          <w:sz w:val="28"/>
          <w:szCs w:val="28"/>
          <w:lang w:val="uk-UA"/>
        </w:rPr>
        <w:t>скан</w:t>
      </w:r>
      <w:proofErr w:type="spellEnd"/>
      <w:r w:rsidRPr="00E27C20">
        <w:rPr>
          <w:sz w:val="28"/>
          <w:szCs w:val="28"/>
          <w:lang w:val="uk-UA"/>
        </w:rPr>
        <w:t>-копія підписаного документу у форматі JPG або PDF у разі дистанційної або змішаної форм навчання; назва файлу включає прізвище </w:t>
      </w:r>
      <w:proofErr w:type="spellStart"/>
      <w:r w:rsidRPr="00E27C20">
        <w:rPr>
          <w:sz w:val="28"/>
          <w:szCs w:val="28"/>
          <w:lang w:val="uk-UA"/>
        </w:rPr>
        <w:t>автора_факультет_рік</w:t>
      </w:r>
      <w:proofErr w:type="spellEnd"/>
      <w:r w:rsidRPr="00E27C20">
        <w:rPr>
          <w:sz w:val="28"/>
          <w:szCs w:val="28"/>
          <w:lang w:val="uk-UA"/>
        </w:rPr>
        <w:t> </w:t>
      </w:r>
      <w:proofErr w:type="spellStart"/>
      <w:r w:rsidRPr="00E27C20">
        <w:rPr>
          <w:sz w:val="28"/>
          <w:szCs w:val="28"/>
          <w:lang w:val="uk-UA"/>
        </w:rPr>
        <w:t>захисту_zayava</w:t>
      </w:r>
      <w:proofErr w:type="spellEnd"/>
      <w:r w:rsidRPr="00E27C20">
        <w:rPr>
          <w:sz w:val="28"/>
          <w:szCs w:val="28"/>
          <w:lang w:val="uk-UA"/>
        </w:rPr>
        <w:t xml:space="preserve"> (наприклад, </w:t>
      </w:r>
      <w:proofErr w:type="spellStart"/>
      <w:r w:rsidRPr="00E27C20">
        <w:rPr>
          <w:sz w:val="28"/>
          <w:szCs w:val="28"/>
          <w:lang w:val="uk-UA"/>
        </w:rPr>
        <w:t>Petrenko</w:t>
      </w:r>
      <w:proofErr w:type="spellEnd"/>
      <w:r w:rsidRPr="00E27C20">
        <w:rPr>
          <w:sz w:val="28"/>
          <w:szCs w:val="28"/>
          <w:lang w:val="uk-UA"/>
        </w:rPr>
        <w:t>_</w:t>
      </w:r>
      <w:r w:rsidRPr="00427A06">
        <w:rPr>
          <w:sz w:val="28"/>
          <w:szCs w:val="28"/>
          <w:lang w:val="uk-UA"/>
        </w:rPr>
        <w:t xml:space="preserve"> </w:t>
      </w:r>
      <w:proofErr w:type="spellStart"/>
      <w:r w:rsidRPr="00427A06">
        <w:rPr>
          <w:sz w:val="28"/>
          <w:szCs w:val="28"/>
          <w:lang w:val="uk-UA"/>
        </w:rPr>
        <w:t>pedfa</w:t>
      </w:r>
      <w:proofErr w:type="spellEnd"/>
      <w:r>
        <w:rPr>
          <w:sz w:val="28"/>
          <w:szCs w:val="28"/>
          <w:lang w:val="en-US"/>
        </w:rPr>
        <w:t>k</w:t>
      </w:r>
      <w:r w:rsidRPr="00E27C20">
        <w:rPr>
          <w:sz w:val="28"/>
          <w:szCs w:val="28"/>
          <w:lang w:val="uk-UA"/>
        </w:rPr>
        <w:t>_202</w:t>
      </w:r>
      <w:r>
        <w:rPr>
          <w:sz w:val="28"/>
          <w:szCs w:val="28"/>
          <w:lang w:val="uk-UA"/>
        </w:rPr>
        <w:t>1</w:t>
      </w:r>
      <w:r w:rsidRPr="00E27C20">
        <w:rPr>
          <w:sz w:val="28"/>
          <w:szCs w:val="28"/>
          <w:lang w:val="uk-UA"/>
        </w:rPr>
        <w:t xml:space="preserve">_zayava). </w:t>
      </w:r>
    </w:p>
    <w:p w14:paraId="13CDA49B" w14:textId="469DCB10" w:rsidR="00427A06" w:rsidRDefault="00427A06" w:rsidP="00427A06">
      <w:pPr>
        <w:widowControl w:val="0"/>
        <w:ind w:firstLine="709"/>
        <w:jc w:val="both"/>
        <w:rPr>
          <w:color w:val="FF0000"/>
          <w:sz w:val="28"/>
          <w:szCs w:val="28"/>
          <w:lang w:val="uk-UA"/>
        </w:rPr>
      </w:pPr>
      <w:r w:rsidRPr="00E27C20">
        <w:rPr>
          <w:sz w:val="28"/>
          <w:szCs w:val="28"/>
          <w:lang w:val="uk-UA"/>
        </w:rPr>
        <w:t xml:space="preserve">(4) </w:t>
      </w:r>
      <w:r w:rsidR="0020564B">
        <w:rPr>
          <w:sz w:val="28"/>
          <w:szCs w:val="28"/>
          <w:lang w:val="uk-UA"/>
        </w:rPr>
        <w:t xml:space="preserve">Авторський договір та </w:t>
      </w:r>
      <w:r w:rsidRPr="00E27C20">
        <w:rPr>
          <w:sz w:val="28"/>
          <w:szCs w:val="28"/>
          <w:lang w:val="uk-UA"/>
        </w:rPr>
        <w:t>додаток до авторського договору у форматах DOC, або DOCX, або RTF (назва файлу включає прізвище </w:t>
      </w:r>
      <w:proofErr w:type="spellStart"/>
      <w:r w:rsidRPr="00E27C20">
        <w:rPr>
          <w:sz w:val="28"/>
          <w:szCs w:val="28"/>
          <w:lang w:val="uk-UA"/>
        </w:rPr>
        <w:t>автора_факультет_рік</w:t>
      </w:r>
      <w:proofErr w:type="spellEnd"/>
      <w:r w:rsidRPr="00E27C20">
        <w:rPr>
          <w:sz w:val="28"/>
          <w:szCs w:val="28"/>
          <w:lang w:val="uk-UA"/>
        </w:rPr>
        <w:t> </w:t>
      </w:r>
      <w:proofErr w:type="spellStart"/>
      <w:r w:rsidRPr="00E27C20">
        <w:rPr>
          <w:sz w:val="28"/>
          <w:szCs w:val="28"/>
          <w:lang w:val="uk-UA"/>
        </w:rPr>
        <w:t>захисту_dodatok</w:t>
      </w:r>
      <w:proofErr w:type="spellEnd"/>
      <w:r w:rsidRPr="00E27C20">
        <w:rPr>
          <w:sz w:val="28"/>
          <w:szCs w:val="28"/>
          <w:lang w:val="uk-UA"/>
        </w:rPr>
        <w:t xml:space="preserve">, наприклад, </w:t>
      </w:r>
      <w:proofErr w:type="spellStart"/>
      <w:r w:rsidRPr="00E27C20">
        <w:rPr>
          <w:sz w:val="28"/>
          <w:szCs w:val="28"/>
          <w:lang w:val="uk-UA"/>
        </w:rPr>
        <w:t>Petrenko</w:t>
      </w:r>
      <w:proofErr w:type="spellEnd"/>
      <w:r w:rsidRPr="00E27C20">
        <w:rPr>
          <w:sz w:val="28"/>
          <w:szCs w:val="28"/>
          <w:lang w:val="uk-UA"/>
        </w:rPr>
        <w:t>_</w:t>
      </w:r>
      <w:r w:rsidRPr="00427A06">
        <w:rPr>
          <w:sz w:val="28"/>
          <w:szCs w:val="28"/>
          <w:lang w:val="uk-UA"/>
        </w:rPr>
        <w:t xml:space="preserve"> </w:t>
      </w:r>
      <w:proofErr w:type="spellStart"/>
      <w:r w:rsidRPr="00427A06">
        <w:rPr>
          <w:sz w:val="28"/>
          <w:szCs w:val="28"/>
          <w:lang w:val="uk-UA"/>
        </w:rPr>
        <w:t>pedfa</w:t>
      </w:r>
      <w:proofErr w:type="spellEnd"/>
      <w:r>
        <w:rPr>
          <w:sz w:val="28"/>
          <w:szCs w:val="28"/>
          <w:lang w:val="en-US"/>
        </w:rPr>
        <w:t>k</w:t>
      </w:r>
      <w:r w:rsidRPr="00E27C20">
        <w:rPr>
          <w:sz w:val="28"/>
          <w:szCs w:val="28"/>
          <w:lang w:val="uk-UA"/>
        </w:rPr>
        <w:t>_202</w:t>
      </w:r>
      <w:r w:rsidR="006A29E5">
        <w:rPr>
          <w:sz w:val="28"/>
          <w:szCs w:val="28"/>
          <w:lang w:val="uk-UA"/>
        </w:rPr>
        <w:t>1</w:t>
      </w:r>
      <w:r w:rsidRPr="00E27C20">
        <w:rPr>
          <w:sz w:val="28"/>
          <w:szCs w:val="28"/>
          <w:lang w:val="uk-UA"/>
        </w:rPr>
        <w:t>_dodatok) (</w:t>
      </w:r>
      <w:r w:rsidRPr="0020564B">
        <w:rPr>
          <w:color w:val="FF0000"/>
          <w:sz w:val="28"/>
          <w:szCs w:val="28"/>
          <w:lang w:val="uk-UA"/>
        </w:rPr>
        <w:t>додаток В)</w:t>
      </w:r>
    </w:p>
    <w:p w14:paraId="2E83F510" w14:textId="77777777" w:rsidR="0020564B" w:rsidRDefault="0020564B" w:rsidP="00427A06">
      <w:pPr>
        <w:widowControl w:val="0"/>
        <w:ind w:firstLine="709"/>
        <w:jc w:val="both"/>
        <w:rPr>
          <w:color w:val="FF0000"/>
          <w:sz w:val="28"/>
          <w:szCs w:val="28"/>
          <w:lang w:val="uk-UA"/>
        </w:rPr>
      </w:pPr>
    </w:p>
    <w:p w14:paraId="57E32A41" w14:textId="696A6B00" w:rsidR="006A29E5" w:rsidRDefault="006A29E5">
      <w:pPr>
        <w:rPr>
          <w:lang w:val="uk-UA"/>
        </w:rPr>
      </w:pPr>
      <w:r>
        <w:rPr>
          <w:lang w:val="uk-UA"/>
        </w:rPr>
        <w:br w:type="page"/>
      </w:r>
    </w:p>
    <w:p w14:paraId="2F30FAC5" w14:textId="77777777" w:rsidR="003C2593" w:rsidRDefault="003C2593" w:rsidP="003C2593">
      <w:pPr>
        <w:pStyle w:val="21"/>
        <w:spacing w:before="0" w:line="313" w:lineRule="exact"/>
        <w:ind w:left="0"/>
        <w:jc w:val="right"/>
        <w:rPr>
          <w:color w:val="FF0000"/>
        </w:rPr>
      </w:pPr>
      <w:r w:rsidRPr="003C2593">
        <w:rPr>
          <w:color w:val="FF0000"/>
        </w:rPr>
        <w:lastRenderedPageBreak/>
        <w:t>Додаток А</w:t>
      </w:r>
      <w:r>
        <w:rPr>
          <w:color w:val="FF0000"/>
        </w:rPr>
        <w:t xml:space="preserve"> </w:t>
      </w:r>
    </w:p>
    <w:p w14:paraId="7CEC739E" w14:textId="77777777" w:rsidR="003C2593" w:rsidRDefault="003C2593" w:rsidP="003C2593">
      <w:pPr>
        <w:pStyle w:val="21"/>
        <w:spacing w:before="0" w:line="313" w:lineRule="exact"/>
        <w:ind w:left="0"/>
        <w:jc w:val="both"/>
        <w:rPr>
          <w:color w:val="FF0000"/>
        </w:rPr>
      </w:pPr>
      <w:r>
        <w:rPr>
          <w:color w:val="FF0000"/>
        </w:rPr>
        <w:t>(У роботі розмістити як останній додаток, який матиме підписи:</w:t>
      </w:r>
    </w:p>
    <w:p w14:paraId="02FA15D6" w14:textId="77777777" w:rsidR="003C2593" w:rsidRDefault="003C2593" w:rsidP="003C2593">
      <w:pPr>
        <w:pStyle w:val="21"/>
        <w:spacing w:before="0" w:line="313" w:lineRule="exact"/>
        <w:ind w:left="0"/>
        <w:jc w:val="both"/>
        <w:rPr>
          <w:color w:val="FF0000"/>
        </w:rPr>
      </w:pPr>
      <w:r>
        <w:rPr>
          <w:color w:val="FF0000"/>
        </w:rPr>
        <w:t xml:space="preserve">- в електронній версії – електронний або сканований підпис, </w:t>
      </w:r>
    </w:p>
    <w:p w14:paraId="78E5BB3C" w14:textId="11D3BCAE" w:rsidR="003C2593" w:rsidRDefault="003C2593" w:rsidP="003C2593">
      <w:pPr>
        <w:pStyle w:val="21"/>
        <w:spacing w:before="0" w:line="313" w:lineRule="exact"/>
        <w:ind w:left="0"/>
        <w:jc w:val="both"/>
        <w:rPr>
          <w:color w:val="FF0000"/>
        </w:rPr>
      </w:pPr>
      <w:r>
        <w:rPr>
          <w:color w:val="FF0000"/>
        </w:rPr>
        <w:t>-у друковану роботу прошивається з оригінальним підписом)</w:t>
      </w:r>
    </w:p>
    <w:p w14:paraId="209DC0CA" w14:textId="77777777" w:rsidR="003C2593" w:rsidRPr="003C2593" w:rsidRDefault="003C2593" w:rsidP="003C2593">
      <w:pPr>
        <w:pStyle w:val="21"/>
        <w:spacing w:before="0" w:line="313" w:lineRule="exact"/>
        <w:ind w:left="0"/>
        <w:jc w:val="right"/>
        <w:rPr>
          <w:color w:val="FF0000"/>
        </w:rPr>
      </w:pPr>
    </w:p>
    <w:p w14:paraId="4B605435" w14:textId="14D7151B" w:rsidR="003C2593" w:rsidRPr="00D133C0" w:rsidRDefault="003C2593" w:rsidP="003C2593">
      <w:pPr>
        <w:pStyle w:val="11"/>
        <w:ind w:left="0" w:firstLine="0"/>
        <w:jc w:val="center"/>
        <w:rPr>
          <w:sz w:val="20"/>
          <w:szCs w:val="28"/>
        </w:rPr>
      </w:pPr>
      <w:r w:rsidRPr="00D133C0">
        <w:rPr>
          <w:sz w:val="20"/>
          <w:szCs w:val="28"/>
        </w:rPr>
        <w:t>КОДЕКС АКАДЕМІЧНОЇ ДО</w:t>
      </w:r>
      <w:r w:rsidRPr="006F1AB4">
        <w:rPr>
          <w:sz w:val="20"/>
          <w:szCs w:val="28"/>
        </w:rPr>
        <w:t>Б</w:t>
      </w:r>
      <w:r w:rsidRPr="00D133C0">
        <w:rPr>
          <w:sz w:val="20"/>
          <w:szCs w:val="28"/>
        </w:rPr>
        <w:t>РОЧЕСНОСТІ ЗДОБУВАЧА ВИЩОЇ ОСВІТИ ХЕРСОНСЬКОГО ДЕРЖАВНОГО УНІВЕРСИТЕТУ</w:t>
      </w:r>
    </w:p>
    <w:p w14:paraId="7E80533E" w14:textId="0B2D694B" w:rsidR="003C2593" w:rsidRPr="003C2593" w:rsidRDefault="003C2593" w:rsidP="003C2593">
      <w:pPr>
        <w:ind w:firstLine="567"/>
        <w:jc w:val="both"/>
        <w:rPr>
          <w:sz w:val="20"/>
          <w:szCs w:val="28"/>
          <w:lang w:val="uk-UA"/>
        </w:rPr>
      </w:pPr>
      <w:r w:rsidRPr="003C2593">
        <w:rPr>
          <w:sz w:val="20"/>
          <w:szCs w:val="28"/>
          <w:lang w:val="uk-UA"/>
        </w:rPr>
        <w:t xml:space="preserve">Я, ____________________________________________________________________________________, учасник(ця) освітнього процесу Херсонського державного університету, </w:t>
      </w:r>
      <w:r w:rsidRPr="003C2593">
        <w:rPr>
          <w:b/>
          <w:sz w:val="20"/>
          <w:szCs w:val="28"/>
          <w:lang w:val="uk-UA"/>
        </w:rPr>
        <w:t>УСВІДОМЛЮЮ</w:t>
      </w:r>
      <w:r w:rsidRPr="003C2593">
        <w:rPr>
          <w:sz w:val="20"/>
          <w:szCs w:val="28"/>
          <w:lang w:val="uk-UA"/>
        </w:rPr>
        <w:t>, що академічна доброчесність – це фундаментальна етична цінність усієї академічної спільноти світу.</w:t>
      </w:r>
    </w:p>
    <w:p w14:paraId="1C067733" w14:textId="77777777" w:rsidR="003C2593" w:rsidRPr="003C2593" w:rsidRDefault="003C2593" w:rsidP="003C2593">
      <w:pPr>
        <w:ind w:firstLine="567"/>
        <w:jc w:val="both"/>
        <w:rPr>
          <w:b/>
          <w:sz w:val="20"/>
          <w:szCs w:val="28"/>
          <w:lang w:val="uk-UA"/>
        </w:rPr>
      </w:pPr>
    </w:p>
    <w:p w14:paraId="3F1794CD" w14:textId="77777777" w:rsidR="003C2593" w:rsidRPr="003C2593" w:rsidRDefault="003C2593" w:rsidP="003C2593">
      <w:pPr>
        <w:ind w:firstLine="567"/>
        <w:jc w:val="both"/>
        <w:rPr>
          <w:sz w:val="20"/>
          <w:szCs w:val="28"/>
          <w:lang w:val="uk-UA"/>
        </w:rPr>
      </w:pPr>
      <w:r w:rsidRPr="003C2593">
        <w:rPr>
          <w:b/>
          <w:sz w:val="20"/>
          <w:szCs w:val="28"/>
          <w:lang w:val="uk-UA"/>
        </w:rPr>
        <w:t>ЗАЯВЛЯЮ</w:t>
      </w:r>
      <w:r w:rsidRPr="003C2593">
        <w:rPr>
          <w:sz w:val="20"/>
          <w:szCs w:val="28"/>
          <w:lang w:val="uk-UA"/>
        </w:rPr>
        <w:t xml:space="preserve">, що у своїй освітній і науковій діяльності </w:t>
      </w:r>
      <w:r w:rsidRPr="003C2593">
        <w:rPr>
          <w:b/>
          <w:sz w:val="20"/>
          <w:szCs w:val="28"/>
          <w:lang w:val="uk-UA"/>
        </w:rPr>
        <w:t>ЗОБОВ’ЯЗУЮСЯ</w:t>
      </w:r>
      <w:r w:rsidRPr="003C2593">
        <w:rPr>
          <w:sz w:val="20"/>
          <w:szCs w:val="28"/>
          <w:lang w:val="uk-UA"/>
        </w:rPr>
        <w:t>:</w:t>
      </w:r>
    </w:p>
    <w:p w14:paraId="06B45BEF" w14:textId="77777777" w:rsidR="003C2593" w:rsidRPr="00D133C0" w:rsidRDefault="003C2593" w:rsidP="003C2593">
      <w:pPr>
        <w:ind w:firstLine="567"/>
        <w:jc w:val="both"/>
        <w:rPr>
          <w:sz w:val="20"/>
          <w:szCs w:val="28"/>
        </w:rPr>
      </w:pPr>
      <w:r w:rsidRPr="00D133C0">
        <w:rPr>
          <w:sz w:val="20"/>
          <w:szCs w:val="28"/>
        </w:rPr>
        <w:t>– </w:t>
      </w:r>
      <w:proofErr w:type="spellStart"/>
      <w:r w:rsidRPr="00D133C0">
        <w:rPr>
          <w:sz w:val="20"/>
          <w:szCs w:val="28"/>
        </w:rPr>
        <w:t>дотримуватися</w:t>
      </w:r>
      <w:proofErr w:type="spellEnd"/>
      <w:r w:rsidRPr="00D133C0">
        <w:rPr>
          <w:sz w:val="20"/>
          <w:szCs w:val="28"/>
        </w:rPr>
        <w:t>:</w:t>
      </w:r>
    </w:p>
    <w:p w14:paraId="5037A309" w14:textId="77777777" w:rsidR="003C2593" w:rsidRPr="00D133C0" w:rsidRDefault="003C2593" w:rsidP="003C2593">
      <w:pPr>
        <w:pStyle w:val="a5"/>
        <w:numPr>
          <w:ilvl w:val="0"/>
          <w:numId w:val="3"/>
        </w:numPr>
        <w:ind w:left="993" w:hanging="219"/>
        <w:rPr>
          <w:sz w:val="20"/>
          <w:szCs w:val="28"/>
        </w:rPr>
      </w:pPr>
      <w:r w:rsidRPr="00D133C0">
        <w:rPr>
          <w:sz w:val="20"/>
          <w:szCs w:val="28"/>
        </w:rPr>
        <w:t>вимог законодавства України та внутрішніх нормативних документів університету, зокрема Статуту Університету;</w:t>
      </w:r>
    </w:p>
    <w:p w14:paraId="0176677D" w14:textId="77777777" w:rsidR="003C2593" w:rsidRPr="00D133C0" w:rsidRDefault="003C2593" w:rsidP="003C2593">
      <w:pPr>
        <w:pStyle w:val="a5"/>
        <w:numPr>
          <w:ilvl w:val="0"/>
          <w:numId w:val="3"/>
        </w:numPr>
        <w:ind w:left="993" w:hanging="219"/>
        <w:rPr>
          <w:spacing w:val="-4"/>
          <w:sz w:val="20"/>
          <w:szCs w:val="28"/>
        </w:rPr>
      </w:pPr>
      <w:r w:rsidRPr="00D133C0">
        <w:rPr>
          <w:spacing w:val="-4"/>
          <w:sz w:val="20"/>
          <w:szCs w:val="28"/>
        </w:rPr>
        <w:t xml:space="preserve">принципів </w:t>
      </w:r>
      <w:r w:rsidRPr="00D133C0">
        <w:rPr>
          <w:sz w:val="20"/>
          <w:szCs w:val="28"/>
        </w:rPr>
        <w:t xml:space="preserve">та </w:t>
      </w:r>
      <w:r w:rsidRPr="00D133C0">
        <w:rPr>
          <w:spacing w:val="-3"/>
          <w:sz w:val="20"/>
          <w:szCs w:val="28"/>
        </w:rPr>
        <w:t xml:space="preserve">правил </w:t>
      </w:r>
      <w:r w:rsidRPr="00D133C0">
        <w:rPr>
          <w:sz w:val="20"/>
          <w:szCs w:val="28"/>
        </w:rPr>
        <w:t>академічної доброчесності</w:t>
      </w:r>
      <w:r w:rsidRPr="00D133C0">
        <w:rPr>
          <w:spacing w:val="-4"/>
          <w:sz w:val="20"/>
          <w:szCs w:val="28"/>
        </w:rPr>
        <w:t>;</w:t>
      </w:r>
    </w:p>
    <w:p w14:paraId="366CEA5F" w14:textId="77777777" w:rsidR="003C2593" w:rsidRPr="00D133C0" w:rsidRDefault="003C2593" w:rsidP="003C2593">
      <w:pPr>
        <w:pStyle w:val="a5"/>
        <w:numPr>
          <w:ilvl w:val="0"/>
          <w:numId w:val="3"/>
        </w:numPr>
        <w:ind w:left="993" w:hanging="219"/>
        <w:rPr>
          <w:sz w:val="20"/>
          <w:szCs w:val="28"/>
        </w:rPr>
      </w:pPr>
      <w:r w:rsidRPr="00D133C0">
        <w:rPr>
          <w:spacing w:val="-4"/>
          <w:sz w:val="20"/>
          <w:szCs w:val="28"/>
        </w:rPr>
        <w:t>нульової толерантності до академічного плагіату;</w:t>
      </w:r>
    </w:p>
    <w:p w14:paraId="0B680EB1" w14:textId="77777777" w:rsidR="003C2593" w:rsidRPr="00D133C0" w:rsidRDefault="003C2593" w:rsidP="003C2593">
      <w:pPr>
        <w:pStyle w:val="a5"/>
        <w:numPr>
          <w:ilvl w:val="0"/>
          <w:numId w:val="3"/>
        </w:numPr>
        <w:ind w:left="993" w:hanging="219"/>
        <w:rPr>
          <w:sz w:val="20"/>
          <w:szCs w:val="28"/>
        </w:rPr>
      </w:pPr>
      <w:r w:rsidRPr="00D133C0">
        <w:rPr>
          <w:sz w:val="20"/>
          <w:szCs w:val="28"/>
        </w:rPr>
        <w:t>моральних норм та правил етичної поведінки;</w:t>
      </w:r>
    </w:p>
    <w:p w14:paraId="32084284" w14:textId="77777777" w:rsidR="003C2593" w:rsidRPr="00D133C0" w:rsidRDefault="003C2593" w:rsidP="003C2593">
      <w:pPr>
        <w:pStyle w:val="a5"/>
        <w:numPr>
          <w:ilvl w:val="0"/>
          <w:numId w:val="3"/>
        </w:numPr>
        <w:ind w:left="993" w:hanging="219"/>
        <w:rPr>
          <w:sz w:val="20"/>
          <w:szCs w:val="28"/>
        </w:rPr>
      </w:pPr>
      <w:r w:rsidRPr="00D133C0">
        <w:rPr>
          <w:sz w:val="20"/>
          <w:szCs w:val="28"/>
        </w:rPr>
        <w:t>толерантного ставлення до інших;</w:t>
      </w:r>
    </w:p>
    <w:p w14:paraId="01EC8DDC" w14:textId="77777777" w:rsidR="003C2593" w:rsidRPr="00D133C0" w:rsidRDefault="003C2593" w:rsidP="003C2593">
      <w:pPr>
        <w:pStyle w:val="a5"/>
        <w:numPr>
          <w:ilvl w:val="0"/>
          <w:numId w:val="3"/>
        </w:numPr>
        <w:ind w:left="993" w:hanging="219"/>
        <w:rPr>
          <w:sz w:val="20"/>
          <w:szCs w:val="28"/>
        </w:rPr>
      </w:pPr>
      <w:r w:rsidRPr="00D133C0">
        <w:rPr>
          <w:sz w:val="20"/>
          <w:szCs w:val="28"/>
        </w:rPr>
        <w:t>дотримуватися високого рівня культури спілкування;</w:t>
      </w:r>
    </w:p>
    <w:p w14:paraId="6B0AE478" w14:textId="77777777" w:rsidR="003C2593" w:rsidRPr="00D133C0" w:rsidRDefault="003C2593" w:rsidP="003C2593">
      <w:pPr>
        <w:pStyle w:val="a5"/>
        <w:ind w:left="0" w:firstLine="567"/>
        <w:rPr>
          <w:sz w:val="20"/>
          <w:szCs w:val="28"/>
        </w:rPr>
      </w:pPr>
      <w:r w:rsidRPr="00D133C0">
        <w:rPr>
          <w:sz w:val="20"/>
          <w:szCs w:val="28"/>
        </w:rPr>
        <w:t>– надавати згоду на:</w:t>
      </w:r>
    </w:p>
    <w:p w14:paraId="1BEBCE9A" w14:textId="77777777" w:rsidR="003C2593" w:rsidRPr="00D133C0" w:rsidRDefault="003C2593" w:rsidP="003C2593">
      <w:pPr>
        <w:pStyle w:val="a5"/>
        <w:numPr>
          <w:ilvl w:val="0"/>
          <w:numId w:val="3"/>
        </w:numPr>
        <w:ind w:left="993" w:hanging="284"/>
        <w:rPr>
          <w:sz w:val="20"/>
          <w:szCs w:val="28"/>
        </w:rPr>
      </w:pPr>
      <w:r w:rsidRPr="00D133C0">
        <w:rPr>
          <w:sz w:val="20"/>
          <w:szCs w:val="28"/>
        </w:rPr>
        <w:t>безпосередню перевірку курсових, кваліфікаційних робіт тощо на ознаки наявності академічного плагіату за допомогою спеціалізованих програмних продуктів;</w:t>
      </w:r>
    </w:p>
    <w:p w14:paraId="4061AFDB" w14:textId="77777777" w:rsidR="003C2593" w:rsidRPr="00D133C0" w:rsidRDefault="003C2593" w:rsidP="003C2593">
      <w:pPr>
        <w:pStyle w:val="a5"/>
        <w:numPr>
          <w:ilvl w:val="0"/>
          <w:numId w:val="3"/>
        </w:numPr>
        <w:ind w:left="993" w:hanging="284"/>
        <w:rPr>
          <w:sz w:val="20"/>
          <w:szCs w:val="28"/>
        </w:rPr>
      </w:pPr>
      <w:r w:rsidRPr="00D133C0">
        <w:rPr>
          <w:sz w:val="20"/>
          <w:szCs w:val="28"/>
        </w:rPr>
        <w:t xml:space="preserve">оброблення, збереження й розміщення кваліфікаційних робіт у відкритому доступі в інституційному </w:t>
      </w:r>
      <w:proofErr w:type="spellStart"/>
      <w:r w:rsidRPr="00D133C0">
        <w:rPr>
          <w:sz w:val="20"/>
          <w:szCs w:val="28"/>
        </w:rPr>
        <w:t>репозитарії</w:t>
      </w:r>
      <w:proofErr w:type="spellEnd"/>
      <w:r w:rsidRPr="00D133C0">
        <w:rPr>
          <w:sz w:val="20"/>
          <w:szCs w:val="28"/>
        </w:rPr>
        <w:t xml:space="preserve">; </w:t>
      </w:r>
    </w:p>
    <w:p w14:paraId="7EA42A17" w14:textId="77777777" w:rsidR="003C2593" w:rsidRPr="00D133C0" w:rsidRDefault="003C2593" w:rsidP="003C2593">
      <w:pPr>
        <w:pStyle w:val="a5"/>
        <w:numPr>
          <w:ilvl w:val="0"/>
          <w:numId w:val="3"/>
        </w:numPr>
        <w:ind w:left="993" w:hanging="284"/>
        <w:rPr>
          <w:sz w:val="20"/>
          <w:szCs w:val="28"/>
        </w:rPr>
      </w:pPr>
      <w:r w:rsidRPr="00D133C0">
        <w:rPr>
          <w:sz w:val="20"/>
          <w:szCs w:val="28"/>
        </w:rPr>
        <w:t>використання робіт для перевірки на ознаки наявності академічного плагіату в інших роботах виключно з метою виявлення можливих ознак академічного плагіату;</w:t>
      </w:r>
    </w:p>
    <w:p w14:paraId="7AEFA3C5" w14:textId="77777777" w:rsidR="003C2593" w:rsidRPr="00D133C0" w:rsidRDefault="003C2593" w:rsidP="003C2593">
      <w:pPr>
        <w:ind w:firstLine="567"/>
        <w:jc w:val="both"/>
        <w:rPr>
          <w:sz w:val="20"/>
          <w:szCs w:val="28"/>
        </w:rPr>
      </w:pPr>
      <w:r w:rsidRPr="00D133C0">
        <w:rPr>
          <w:sz w:val="20"/>
          <w:szCs w:val="28"/>
        </w:rPr>
        <w:t>– </w:t>
      </w:r>
      <w:proofErr w:type="spellStart"/>
      <w:r w:rsidRPr="00D133C0">
        <w:rPr>
          <w:sz w:val="20"/>
          <w:szCs w:val="28"/>
        </w:rPr>
        <w:t>самостійно</w:t>
      </w:r>
      <w:proofErr w:type="spellEnd"/>
      <w:r w:rsidRPr="00D133C0">
        <w:rPr>
          <w:sz w:val="20"/>
          <w:szCs w:val="28"/>
        </w:rPr>
        <w:t xml:space="preserve"> </w:t>
      </w:r>
      <w:proofErr w:type="spellStart"/>
      <w:r w:rsidRPr="00D133C0">
        <w:rPr>
          <w:sz w:val="20"/>
          <w:szCs w:val="28"/>
        </w:rPr>
        <w:t>виконувати</w:t>
      </w:r>
      <w:proofErr w:type="spellEnd"/>
      <w:r w:rsidRPr="00D133C0">
        <w:rPr>
          <w:sz w:val="20"/>
          <w:szCs w:val="28"/>
        </w:rPr>
        <w:t xml:space="preserve"> </w:t>
      </w:r>
      <w:proofErr w:type="spellStart"/>
      <w:r w:rsidRPr="00D133C0">
        <w:rPr>
          <w:sz w:val="20"/>
          <w:szCs w:val="28"/>
        </w:rPr>
        <w:t>навчальні</w:t>
      </w:r>
      <w:proofErr w:type="spellEnd"/>
      <w:r w:rsidRPr="00D133C0">
        <w:rPr>
          <w:sz w:val="20"/>
          <w:szCs w:val="28"/>
        </w:rPr>
        <w:t xml:space="preserve"> </w:t>
      </w:r>
      <w:proofErr w:type="spellStart"/>
      <w:r w:rsidRPr="00D133C0">
        <w:rPr>
          <w:sz w:val="20"/>
          <w:szCs w:val="28"/>
        </w:rPr>
        <w:t>завдання</w:t>
      </w:r>
      <w:proofErr w:type="spellEnd"/>
      <w:r w:rsidRPr="00D133C0">
        <w:rPr>
          <w:sz w:val="20"/>
          <w:szCs w:val="28"/>
        </w:rPr>
        <w:t xml:space="preserve">, </w:t>
      </w:r>
      <w:proofErr w:type="spellStart"/>
      <w:r w:rsidRPr="00D133C0">
        <w:rPr>
          <w:sz w:val="20"/>
          <w:szCs w:val="28"/>
        </w:rPr>
        <w:t>завдання</w:t>
      </w:r>
      <w:proofErr w:type="spellEnd"/>
      <w:r w:rsidRPr="00D133C0">
        <w:rPr>
          <w:sz w:val="20"/>
          <w:szCs w:val="28"/>
        </w:rPr>
        <w:t xml:space="preserve"> поточного й </w:t>
      </w:r>
      <w:proofErr w:type="spellStart"/>
      <w:r w:rsidRPr="00D133C0">
        <w:rPr>
          <w:sz w:val="20"/>
          <w:szCs w:val="28"/>
        </w:rPr>
        <w:t>підсумкового</w:t>
      </w:r>
      <w:proofErr w:type="spellEnd"/>
      <w:r w:rsidRPr="00D133C0">
        <w:rPr>
          <w:sz w:val="20"/>
          <w:szCs w:val="28"/>
        </w:rPr>
        <w:t xml:space="preserve"> контролю </w:t>
      </w:r>
      <w:proofErr w:type="spellStart"/>
      <w:r w:rsidRPr="00D133C0">
        <w:rPr>
          <w:sz w:val="20"/>
          <w:szCs w:val="28"/>
        </w:rPr>
        <w:t>результатів</w:t>
      </w:r>
      <w:proofErr w:type="spellEnd"/>
      <w:r w:rsidRPr="00D133C0">
        <w:rPr>
          <w:sz w:val="20"/>
          <w:szCs w:val="28"/>
        </w:rPr>
        <w:t xml:space="preserve"> </w:t>
      </w:r>
      <w:proofErr w:type="spellStart"/>
      <w:r w:rsidRPr="00D133C0">
        <w:rPr>
          <w:sz w:val="20"/>
          <w:szCs w:val="28"/>
        </w:rPr>
        <w:t>навчання</w:t>
      </w:r>
      <w:proofErr w:type="spellEnd"/>
      <w:r w:rsidRPr="00D133C0">
        <w:rPr>
          <w:sz w:val="20"/>
          <w:szCs w:val="28"/>
        </w:rPr>
        <w:t>;</w:t>
      </w:r>
    </w:p>
    <w:p w14:paraId="566AC0AA" w14:textId="77777777" w:rsidR="003C2593" w:rsidRPr="00D133C0" w:rsidRDefault="003C2593" w:rsidP="003C2593">
      <w:pPr>
        <w:ind w:firstLine="567"/>
        <w:jc w:val="both"/>
        <w:rPr>
          <w:sz w:val="20"/>
          <w:szCs w:val="28"/>
        </w:rPr>
      </w:pPr>
      <w:r w:rsidRPr="00D133C0">
        <w:rPr>
          <w:sz w:val="20"/>
          <w:szCs w:val="28"/>
        </w:rPr>
        <w:t>– </w:t>
      </w:r>
      <w:proofErr w:type="spellStart"/>
      <w:r w:rsidRPr="00D133C0">
        <w:rPr>
          <w:sz w:val="20"/>
          <w:szCs w:val="28"/>
        </w:rPr>
        <w:t>надавати</w:t>
      </w:r>
      <w:proofErr w:type="spellEnd"/>
      <w:r w:rsidRPr="00D133C0">
        <w:rPr>
          <w:sz w:val="20"/>
          <w:szCs w:val="28"/>
        </w:rPr>
        <w:t xml:space="preserve"> </w:t>
      </w:r>
      <w:proofErr w:type="spellStart"/>
      <w:r w:rsidRPr="00D133C0">
        <w:rPr>
          <w:sz w:val="20"/>
          <w:szCs w:val="28"/>
        </w:rPr>
        <w:t>достовірну</w:t>
      </w:r>
      <w:proofErr w:type="spellEnd"/>
      <w:r w:rsidRPr="00D133C0">
        <w:rPr>
          <w:sz w:val="20"/>
          <w:szCs w:val="28"/>
        </w:rPr>
        <w:t xml:space="preserve"> </w:t>
      </w:r>
      <w:proofErr w:type="spellStart"/>
      <w:r w:rsidRPr="00D133C0">
        <w:rPr>
          <w:sz w:val="20"/>
          <w:szCs w:val="28"/>
        </w:rPr>
        <w:t>інформацію</w:t>
      </w:r>
      <w:proofErr w:type="spellEnd"/>
      <w:r w:rsidRPr="00D133C0">
        <w:rPr>
          <w:sz w:val="20"/>
          <w:szCs w:val="28"/>
        </w:rPr>
        <w:t xml:space="preserve"> </w:t>
      </w:r>
      <w:proofErr w:type="spellStart"/>
      <w:r w:rsidRPr="00D133C0">
        <w:rPr>
          <w:sz w:val="20"/>
          <w:szCs w:val="28"/>
        </w:rPr>
        <w:t>щодо</w:t>
      </w:r>
      <w:proofErr w:type="spellEnd"/>
      <w:r w:rsidRPr="00D133C0">
        <w:rPr>
          <w:sz w:val="20"/>
          <w:szCs w:val="28"/>
        </w:rPr>
        <w:t xml:space="preserve"> </w:t>
      </w:r>
      <w:proofErr w:type="spellStart"/>
      <w:r w:rsidRPr="00D133C0">
        <w:rPr>
          <w:sz w:val="20"/>
          <w:szCs w:val="28"/>
        </w:rPr>
        <w:t>результатів</w:t>
      </w:r>
      <w:proofErr w:type="spellEnd"/>
      <w:r w:rsidRPr="00D133C0">
        <w:rPr>
          <w:sz w:val="20"/>
          <w:szCs w:val="28"/>
        </w:rPr>
        <w:t xml:space="preserve"> </w:t>
      </w:r>
      <w:proofErr w:type="spellStart"/>
      <w:r w:rsidRPr="00D133C0">
        <w:rPr>
          <w:sz w:val="20"/>
          <w:szCs w:val="28"/>
        </w:rPr>
        <w:t>власної</w:t>
      </w:r>
      <w:proofErr w:type="spellEnd"/>
      <w:r w:rsidRPr="00D133C0">
        <w:rPr>
          <w:sz w:val="20"/>
          <w:szCs w:val="28"/>
        </w:rPr>
        <w:t xml:space="preserve"> </w:t>
      </w:r>
      <w:proofErr w:type="spellStart"/>
      <w:r w:rsidRPr="00D133C0">
        <w:rPr>
          <w:sz w:val="20"/>
          <w:szCs w:val="28"/>
        </w:rPr>
        <w:t>навчальної</w:t>
      </w:r>
      <w:proofErr w:type="spellEnd"/>
      <w:r w:rsidRPr="00D133C0">
        <w:rPr>
          <w:sz w:val="20"/>
          <w:szCs w:val="28"/>
        </w:rPr>
        <w:t xml:space="preserve"> (</w:t>
      </w:r>
      <w:proofErr w:type="spellStart"/>
      <w:r w:rsidRPr="00D133C0">
        <w:rPr>
          <w:sz w:val="20"/>
          <w:szCs w:val="28"/>
        </w:rPr>
        <w:t>наукової</w:t>
      </w:r>
      <w:proofErr w:type="spellEnd"/>
      <w:r w:rsidRPr="00D133C0">
        <w:rPr>
          <w:sz w:val="20"/>
          <w:szCs w:val="28"/>
        </w:rPr>
        <w:t xml:space="preserve">, </w:t>
      </w:r>
      <w:proofErr w:type="spellStart"/>
      <w:r w:rsidRPr="00D133C0">
        <w:rPr>
          <w:sz w:val="20"/>
          <w:szCs w:val="28"/>
        </w:rPr>
        <w:t>творчої</w:t>
      </w:r>
      <w:proofErr w:type="spellEnd"/>
      <w:r w:rsidRPr="00D133C0">
        <w:rPr>
          <w:sz w:val="20"/>
          <w:szCs w:val="28"/>
        </w:rPr>
        <w:t xml:space="preserve">) </w:t>
      </w:r>
      <w:proofErr w:type="spellStart"/>
      <w:r w:rsidRPr="00D133C0">
        <w:rPr>
          <w:sz w:val="20"/>
          <w:szCs w:val="28"/>
        </w:rPr>
        <w:t>діяльності</w:t>
      </w:r>
      <w:proofErr w:type="spellEnd"/>
      <w:r w:rsidRPr="00D133C0">
        <w:rPr>
          <w:sz w:val="20"/>
          <w:szCs w:val="28"/>
        </w:rPr>
        <w:t xml:space="preserve">, </w:t>
      </w:r>
      <w:proofErr w:type="spellStart"/>
      <w:r w:rsidRPr="00D133C0">
        <w:rPr>
          <w:sz w:val="20"/>
          <w:szCs w:val="28"/>
        </w:rPr>
        <w:t>використаних</w:t>
      </w:r>
      <w:proofErr w:type="spellEnd"/>
      <w:r w:rsidRPr="00D133C0">
        <w:rPr>
          <w:sz w:val="20"/>
          <w:szCs w:val="28"/>
        </w:rPr>
        <w:t xml:space="preserve"> методик </w:t>
      </w:r>
      <w:proofErr w:type="spellStart"/>
      <w:r w:rsidRPr="00D133C0">
        <w:rPr>
          <w:sz w:val="20"/>
          <w:szCs w:val="28"/>
        </w:rPr>
        <w:t>досліджень</w:t>
      </w:r>
      <w:proofErr w:type="spellEnd"/>
      <w:r w:rsidRPr="00D133C0">
        <w:rPr>
          <w:sz w:val="20"/>
          <w:szCs w:val="28"/>
        </w:rPr>
        <w:t xml:space="preserve"> та </w:t>
      </w:r>
      <w:proofErr w:type="spellStart"/>
      <w:r w:rsidRPr="00D133C0">
        <w:rPr>
          <w:sz w:val="20"/>
          <w:szCs w:val="28"/>
        </w:rPr>
        <w:t>джерел</w:t>
      </w:r>
      <w:proofErr w:type="spellEnd"/>
      <w:r w:rsidRPr="00D133C0">
        <w:rPr>
          <w:sz w:val="20"/>
          <w:szCs w:val="28"/>
        </w:rPr>
        <w:t xml:space="preserve"> </w:t>
      </w:r>
      <w:proofErr w:type="spellStart"/>
      <w:r w:rsidRPr="00D133C0">
        <w:rPr>
          <w:sz w:val="20"/>
          <w:szCs w:val="28"/>
        </w:rPr>
        <w:t>інформації</w:t>
      </w:r>
      <w:proofErr w:type="spellEnd"/>
      <w:r w:rsidRPr="00D133C0">
        <w:rPr>
          <w:sz w:val="20"/>
          <w:szCs w:val="28"/>
        </w:rPr>
        <w:t>;</w:t>
      </w:r>
    </w:p>
    <w:p w14:paraId="586E1C96" w14:textId="77777777" w:rsidR="003C2593" w:rsidRPr="00D133C0" w:rsidRDefault="003C2593" w:rsidP="003C2593">
      <w:pPr>
        <w:ind w:firstLine="567"/>
        <w:jc w:val="both"/>
        <w:rPr>
          <w:sz w:val="20"/>
          <w:szCs w:val="28"/>
        </w:rPr>
      </w:pPr>
      <w:r w:rsidRPr="00D133C0">
        <w:rPr>
          <w:sz w:val="20"/>
          <w:szCs w:val="28"/>
        </w:rPr>
        <w:t xml:space="preserve">– не </w:t>
      </w:r>
      <w:proofErr w:type="spellStart"/>
      <w:r w:rsidRPr="00D133C0">
        <w:rPr>
          <w:sz w:val="20"/>
          <w:szCs w:val="28"/>
        </w:rPr>
        <w:t>використовувати</w:t>
      </w:r>
      <w:proofErr w:type="spellEnd"/>
      <w:r w:rsidRPr="00D133C0">
        <w:rPr>
          <w:sz w:val="20"/>
          <w:szCs w:val="28"/>
        </w:rPr>
        <w:t xml:space="preserve"> </w:t>
      </w:r>
      <w:proofErr w:type="spellStart"/>
      <w:r w:rsidRPr="00D133C0">
        <w:rPr>
          <w:sz w:val="20"/>
          <w:szCs w:val="28"/>
        </w:rPr>
        <w:t>результати</w:t>
      </w:r>
      <w:proofErr w:type="spellEnd"/>
      <w:r w:rsidRPr="00D133C0">
        <w:rPr>
          <w:sz w:val="20"/>
          <w:szCs w:val="28"/>
        </w:rPr>
        <w:t xml:space="preserve"> </w:t>
      </w:r>
      <w:proofErr w:type="spellStart"/>
      <w:r w:rsidRPr="00D133C0">
        <w:rPr>
          <w:sz w:val="20"/>
          <w:szCs w:val="28"/>
        </w:rPr>
        <w:t>досліджень</w:t>
      </w:r>
      <w:proofErr w:type="spellEnd"/>
      <w:r w:rsidRPr="00D133C0">
        <w:rPr>
          <w:sz w:val="20"/>
          <w:szCs w:val="28"/>
        </w:rPr>
        <w:t xml:space="preserve"> </w:t>
      </w:r>
      <w:proofErr w:type="spellStart"/>
      <w:r w:rsidRPr="00D133C0">
        <w:rPr>
          <w:sz w:val="20"/>
          <w:szCs w:val="28"/>
        </w:rPr>
        <w:t>інших</w:t>
      </w:r>
      <w:proofErr w:type="spellEnd"/>
      <w:r w:rsidRPr="00D133C0">
        <w:rPr>
          <w:sz w:val="20"/>
          <w:szCs w:val="28"/>
        </w:rPr>
        <w:t xml:space="preserve"> </w:t>
      </w:r>
      <w:proofErr w:type="spellStart"/>
      <w:r w:rsidRPr="00D133C0">
        <w:rPr>
          <w:sz w:val="20"/>
          <w:szCs w:val="28"/>
        </w:rPr>
        <w:t>авторів</w:t>
      </w:r>
      <w:proofErr w:type="spellEnd"/>
      <w:r w:rsidRPr="00D133C0">
        <w:rPr>
          <w:sz w:val="20"/>
          <w:szCs w:val="28"/>
        </w:rPr>
        <w:t xml:space="preserve"> без </w:t>
      </w:r>
      <w:proofErr w:type="spellStart"/>
      <w:r w:rsidRPr="00D133C0">
        <w:rPr>
          <w:sz w:val="20"/>
          <w:szCs w:val="28"/>
        </w:rPr>
        <w:t>використання</w:t>
      </w:r>
      <w:proofErr w:type="spellEnd"/>
      <w:r w:rsidRPr="00D133C0">
        <w:rPr>
          <w:sz w:val="20"/>
          <w:szCs w:val="28"/>
        </w:rPr>
        <w:t xml:space="preserve"> </w:t>
      </w:r>
      <w:proofErr w:type="spellStart"/>
      <w:r w:rsidRPr="00D133C0">
        <w:rPr>
          <w:sz w:val="20"/>
          <w:szCs w:val="28"/>
        </w:rPr>
        <w:t>покликань</w:t>
      </w:r>
      <w:proofErr w:type="spellEnd"/>
      <w:r w:rsidRPr="00D133C0">
        <w:rPr>
          <w:sz w:val="20"/>
          <w:szCs w:val="28"/>
        </w:rPr>
        <w:t xml:space="preserve"> на </w:t>
      </w:r>
      <w:proofErr w:type="spellStart"/>
      <w:r w:rsidRPr="00D133C0">
        <w:rPr>
          <w:sz w:val="20"/>
          <w:szCs w:val="28"/>
        </w:rPr>
        <w:t>їхню</w:t>
      </w:r>
      <w:proofErr w:type="spellEnd"/>
      <w:r w:rsidRPr="00D133C0">
        <w:rPr>
          <w:sz w:val="20"/>
          <w:szCs w:val="28"/>
        </w:rPr>
        <w:t xml:space="preserve"> роботу; </w:t>
      </w:r>
    </w:p>
    <w:p w14:paraId="134B96BD" w14:textId="77777777" w:rsidR="003C2593" w:rsidRPr="00D133C0" w:rsidRDefault="003C2593" w:rsidP="003C2593">
      <w:pPr>
        <w:ind w:firstLine="567"/>
        <w:jc w:val="both"/>
        <w:rPr>
          <w:sz w:val="20"/>
          <w:szCs w:val="28"/>
        </w:rPr>
      </w:pPr>
      <w:r w:rsidRPr="00D133C0">
        <w:rPr>
          <w:sz w:val="20"/>
          <w:szCs w:val="28"/>
        </w:rPr>
        <w:t>– </w:t>
      </w:r>
      <w:proofErr w:type="spellStart"/>
      <w:r w:rsidRPr="00D133C0">
        <w:rPr>
          <w:sz w:val="20"/>
          <w:szCs w:val="28"/>
        </w:rPr>
        <w:t>своєю</w:t>
      </w:r>
      <w:proofErr w:type="spellEnd"/>
      <w:r w:rsidRPr="00D133C0">
        <w:rPr>
          <w:sz w:val="20"/>
          <w:szCs w:val="28"/>
        </w:rPr>
        <w:t xml:space="preserve"> </w:t>
      </w:r>
      <w:proofErr w:type="spellStart"/>
      <w:r w:rsidRPr="00D133C0">
        <w:rPr>
          <w:sz w:val="20"/>
          <w:szCs w:val="28"/>
        </w:rPr>
        <w:t>діяльністю</w:t>
      </w:r>
      <w:proofErr w:type="spellEnd"/>
      <w:r w:rsidRPr="00D133C0">
        <w:rPr>
          <w:sz w:val="20"/>
          <w:szCs w:val="28"/>
        </w:rPr>
        <w:t xml:space="preserve"> </w:t>
      </w:r>
      <w:proofErr w:type="spellStart"/>
      <w:r w:rsidRPr="00D133C0">
        <w:rPr>
          <w:sz w:val="20"/>
          <w:szCs w:val="28"/>
        </w:rPr>
        <w:t>сприяти</w:t>
      </w:r>
      <w:proofErr w:type="spellEnd"/>
      <w:r w:rsidRPr="00D133C0">
        <w:rPr>
          <w:sz w:val="20"/>
          <w:szCs w:val="28"/>
        </w:rPr>
        <w:t xml:space="preserve"> </w:t>
      </w:r>
      <w:proofErr w:type="spellStart"/>
      <w:r w:rsidRPr="00D133C0">
        <w:rPr>
          <w:sz w:val="20"/>
          <w:szCs w:val="28"/>
        </w:rPr>
        <w:t>збереженню</w:t>
      </w:r>
      <w:proofErr w:type="spellEnd"/>
      <w:r w:rsidRPr="00D133C0">
        <w:rPr>
          <w:sz w:val="20"/>
          <w:szCs w:val="28"/>
        </w:rPr>
        <w:t xml:space="preserve"> та </w:t>
      </w:r>
      <w:proofErr w:type="spellStart"/>
      <w:r w:rsidRPr="00D133C0">
        <w:rPr>
          <w:sz w:val="20"/>
          <w:szCs w:val="28"/>
        </w:rPr>
        <w:t>примноженню</w:t>
      </w:r>
      <w:proofErr w:type="spellEnd"/>
      <w:r w:rsidRPr="00D133C0">
        <w:rPr>
          <w:sz w:val="20"/>
          <w:szCs w:val="28"/>
        </w:rPr>
        <w:t xml:space="preserve"> </w:t>
      </w:r>
      <w:proofErr w:type="spellStart"/>
      <w:r w:rsidRPr="00D133C0">
        <w:rPr>
          <w:sz w:val="20"/>
          <w:szCs w:val="28"/>
        </w:rPr>
        <w:t>традицій</w:t>
      </w:r>
      <w:proofErr w:type="spellEnd"/>
      <w:r w:rsidRPr="00D133C0">
        <w:rPr>
          <w:spacing w:val="-1"/>
          <w:sz w:val="20"/>
          <w:szCs w:val="28"/>
        </w:rPr>
        <w:t xml:space="preserve"> </w:t>
      </w:r>
      <w:proofErr w:type="spellStart"/>
      <w:r w:rsidRPr="00D133C0">
        <w:rPr>
          <w:sz w:val="20"/>
          <w:szCs w:val="28"/>
        </w:rPr>
        <w:t>університету</w:t>
      </w:r>
      <w:proofErr w:type="spellEnd"/>
      <w:r w:rsidRPr="00D133C0">
        <w:rPr>
          <w:sz w:val="20"/>
          <w:szCs w:val="28"/>
        </w:rPr>
        <w:t xml:space="preserve">, </w:t>
      </w:r>
      <w:proofErr w:type="spellStart"/>
      <w:r w:rsidRPr="00D133C0">
        <w:rPr>
          <w:sz w:val="20"/>
          <w:szCs w:val="28"/>
        </w:rPr>
        <w:t>формуванню</w:t>
      </w:r>
      <w:proofErr w:type="spellEnd"/>
      <w:r w:rsidRPr="00D133C0">
        <w:rPr>
          <w:sz w:val="20"/>
          <w:szCs w:val="28"/>
        </w:rPr>
        <w:t xml:space="preserve"> </w:t>
      </w:r>
      <w:proofErr w:type="spellStart"/>
      <w:r w:rsidRPr="00D133C0">
        <w:rPr>
          <w:sz w:val="20"/>
          <w:szCs w:val="28"/>
        </w:rPr>
        <w:t>його</w:t>
      </w:r>
      <w:proofErr w:type="spellEnd"/>
      <w:r w:rsidRPr="00D133C0">
        <w:rPr>
          <w:sz w:val="20"/>
          <w:szCs w:val="28"/>
        </w:rPr>
        <w:t xml:space="preserve"> позитивного </w:t>
      </w:r>
      <w:proofErr w:type="spellStart"/>
      <w:r w:rsidRPr="00D133C0">
        <w:rPr>
          <w:sz w:val="20"/>
          <w:szCs w:val="28"/>
        </w:rPr>
        <w:t>іміджу</w:t>
      </w:r>
      <w:proofErr w:type="spellEnd"/>
      <w:r w:rsidRPr="00D133C0">
        <w:rPr>
          <w:sz w:val="20"/>
          <w:szCs w:val="28"/>
        </w:rPr>
        <w:t>;</w:t>
      </w:r>
    </w:p>
    <w:p w14:paraId="55E287E2" w14:textId="77777777" w:rsidR="003C2593" w:rsidRPr="00D133C0" w:rsidRDefault="003C2593" w:rsidP="003C2593">
      <w:pPr>
        <w:ind w:firstLine="567"/>
        <w:jc w:val="both"/>
        <w:rPr>
          <w:sz w:val="20"/>
          <w:szCs w:val="28"/>
        </w:rPr>
      </w:pPr>
      <w:r w:rsidRPr="00D133C0">
        <w:rPr>
          <w:sz w:val="20"/>
          <w:szCs w:val="28"/>
        </w:rPr>
        <w:t xml:space="preserve">– не </w:t>
      </w:r>
      <w:proofErr w:type="spellStart"/>
      <w:r w:rsidRPr="00D133C0">
        <w:rPr>
          <w:sz w:val="20"/>
          <w:szCs w:val="28"/>
        </w:rPr>
        <w:t>чинити</w:t>
      </w:r>
      <w:proofErr w:type="spellEnd"/>
      <w:r w:rsidRPr="00D133C0">
        <w:rPr>
          <w:sz w:val="20"/>
          <w:szCs w:val="28"/>
        </w:rPr>
        <w:t xml:space="preserve"> </w:t>
      </w:r>
      <w:proofErr w:type="spellStart"/>
      <w:r w:rsidRPr="00D133C0">
        <w:rPr>
          <w:sz w:val="20"/>
          <w:szCs w:val="28"/>
        </w:rPr>
        <w:t>правопорушень</w:t>
      </w:r>
      <w:proofErr w:type="spellEnd"/>
      <w:r w:rsidRPr="00D133C0">
        <w:rPr>
          <w:sz w:val="20"/>
          <w:szCs w:val="28"/>
        </w:rPr>
        <w:t xml:space="preserve"> і не </w:t>
      </w:r>
      <w:proofErr w:type="spellStart"/>
      <w:r w:rsidRPr="00D133C0">
        <w:rPr>
          <w:sz w:val="20"/>
          <w:szCs w:val="28"/>
        </w:rPr>
        <w:t>сприяти</w:t>
      </w:r>
      <w:proofErr w:type="spellEnd"/>
      <w:r w:rsidRPr="00D133C0">
        <w:rPr>
          <w:sz w:val="20"/>
          <w:szCs w:val="28"/>
        </w:rPr>
        <w:t xml:space="preserve"> </w:t>
      </w:r>
      <w:proofErr w:type="spellStart"/>
      <w:r w:rsidRPr="00D133C0">
        <w:rPr>
          <w:sz w:val="20"/>
          <w:szCs w:val="28"/>
        </w:rPr>
        <w:t>їхньому</w:t>
      </w:r>
      <w:proofErr w:type="spellEnd"/>
      <w:r w:rsidRPr="00D133C0">
        <w:rPr>
          <w:sz w:val="20"/>
          <w:szCs w:val="28"/>
        </w:rPr>
        <w:t xml:space="preserve"> </w:t>
      </w:r>
      <w:proofErr w:type="spellStart"/>
      <w:r w:rsidRPr="00D133C0">
        <w:rPr>
          <w:sz w:val="20"/>
          <w:szCs w:val="28"/>
        </w:rPr>
        <w:t>скоєнню</w:t>
      </w:r>
      <w:proofErr w:type="spellEnd"/>
      <w:r w:rsidRPr="00D133C0">
        <w:rPr>
          <w:sz w:val="20"/>
          <w:szCs w:val="28"/>
        </w:rPr>
        <w:t xml:space="preserve"> </w:t>
      </w:r>
      <w:proofErr w:type="spellStart"/>
      <w:r w:rsidRPr="00D133C0">
        <w:rPr>
          <w:sz w:val="20"/>
          <w:szCs w:val="28"/>
        </w:rPr>
        <w:t>іншими</w:t>
      </w:r>
      <w:proofErr w:type="spellEnd"/>
      <w:r w:rsidRPr="00D133C0">
        <w:rPr>
          <w:sz w:val="20"/>
          <w:szCs w:val="28"/>
        </w:rPr>
        <w:t xml:space="preserve"> особами; </w:t>
      </w:r>
    </w:p>
    <w:p w14:paraId="6E83BDEB" w14:textId="77777777" w:rsidR="003C2593" w:rsidRPr="00D133C0" w:rsidRDefault="003C2593" w:rsidP="003C2593">
      <w:pPr>
        <w:ind w:firstLine="567"/>
        <w:jc w:val="both"/>
        <w:rPr>
          <w:sz w:val="20"/>
          <w:szCs w:val="28"/>
        </w:rPr>
      </w:pPr>
      <w:r w:rsidRPr="00D133C0">
        <w:rPr>
          <w:sz w:val="20"/>
          <w:szCs w:val="28"/>
        </w:rPr>
        <w:t>– </w:t>
      </w:r>
      <w:proofErr w:type="spellStart"/>
      <w:r w:rsidRPr="00D133C0">
        <w:rPr>
          <w:sz w:val="20"/>
          <w:szCs w:val="28"/>
        </w:rPr>
        <w:t>підтримувати</w:t>
      </w:r>
      <w:proofErr w:type="spellEnd"/>
      <w:r w:rsidRPr="00D133C0">
        <w:rPr>
          <w:sz w:val="20"/>
          <w:szCs w:val="28"/>
        </w:rPr>
        <w:t xml:space="preserve"> атмосферу </w:t>
      </w:r>
      <w:proofErr w:type="spellStart"/>
      <w:r w:rsidRPr="00D133C0">
        <w:rPr>
          <w:sz w:val="20"/>
          <w:szCs w:val="28"/>
        </w:rPr>
        <w:t>довіри</w:t>
      </w:r>
      <w:proofErr w:type="spellEnd"/>
      <w:r w:rsidRPr="00D133C0">
        <w:rPr>
          <w:sz w:val="20"/>
          <w:szCs w:val="28"/>
        </w:rPr>
        <w:t xml:space="preserve">, </w:t>
      </w:r>
      <w:proofErr w:type="spellStart"/>
      <w:r w:rsidRPr="00D133C0">
        <w:rPr>
          <w:sz w:val="20"/>
          <w:szCs w:val="28"/>
        </w:rPr>
        <w:t>взаємної</w:t>
      </w:r>
      <w:proofErr w:type="spellEnd"/>
      <w:r w:rsidRPr="00D133C0">
        <w:rPr>
          <w:sz w:val="20"/>
          <w:szCs w:val="28"/>
        </w:rPr>
        <w:t xml:space="preserve"> </w:t>
      </w:r>
      <w:proofErr w:type="spellStart"/>
      <w:r w:rsidRPr="00D133C0">
        <w:rPr>
          <w:sz w:val="20"/>
          <w:szCs w:val="28"/>
        </w:rPr>
        <w:t>відповідальності</w:t>
      </w:r>
      <w:proofErr w:type="spellEnd"/>
      <w:r w:rsidRPr="00D133C0">
        <w:rPr>
          <w:sz w:val="20"/>
          <w:szCs w:val="28"/>
        </w:rPr>
        <w:t xml:space="preserve"> та </w:t>
      </w:r>
      <w:proofErr w:type="spellStart"/>
      <w:r w:rsidRPr="00D133C0">
        <w:rPr>
          <w:sz w:val="20"/>
          <w:szCs w:val="28"/>
        </w:rPr>
        <w:t>співпраці</w:t>
      </w:r>
      <w:proofErr w:type="spellEnd"/>
      <w:r w:rsidRPr="00D133C0">
        <w:rPr>
          <w:sz w:val="20"/>
          <w:szCs w:val="28"/>
        </w:rPr>
        <w:t xml:space="preserve"> в </w:t>
      </w:r>
      <w:proofErr w:type="spellStart"/>
      <w:r w:rsidRPr="00D133C0">
        <w:rPr>
          <w:sz w:val="20"/>
          <w:szCs w:val="28"/>
        </w:rPr>
        <w:t>освітньому</w:t>
      </w:r>
      <w:proofErr w:type="spellEnd"/>
      <w:r w:rsidRPr="00D133C0">
        <w:rPr>
          <w:sz w:val="20"/>
          <w:szCs w:val="28"/>
        </w:rPr>
        <w:t xml:space="preserve"> </w:t>
      </w:r>
      <w:proofErr w:type="spellStart"/>
      <w:r w:rsidRPr="00D133C0">
        <w:rPr>
          <w:sz w:val="20"/>
          <w:szCs w:val="28"/>
        </w:rPr>
        <w:t>середовищі</w:t>
      </w:r>
      <w:proofErr w:type="spellEnd"/>
      <w:r w:rsidRPr="00D133C0">
        <w:rPr>
          <w:sz w:val="20"/>
          <w:szCs w:val="28"/>
        </w:rPr>
        <w:t>;</w:t>
      </w:r>
    </w:p>
    <w:p w14:paraId="4F19D1E3" w14:textId="77777777" w:rsidR="003C2593" w:rsidRPr="00D133C0" w:rsidRDefault="003C2593" w:rsidP="003C2593">
      <w:pPr>
        <w:ind w:firstLine="567"/>
        <w:jc w:val="both"/>
        <w:rPr>
          <w:sz w:val="20"/>
          <w:szCs w:val="28"/>
        </w:rPr>
      </w:pPr>
      <w:r w:rsidRPr="00D133C0">
        <w:rPr>
          <w:sz w:val="20"/>
          <w:szCs w:val="28"/>
        </w:rPr>
        <w:t xml:space="preserve">– </w:t>
      </w:r>
      <w:proofErr w:type="spellStart"/>
      <w:r w:rsidRPr="00D133C0">
        <w:rPr>
          <w:sz w:val="20"/>
          <w:szCs w:val="28"/>
        </w:rPr>
        <w:t>поважати</w:t>
      </w:r>
      <w:proofErr w:type="spellEnd"/>
      <w:r w:rsidRPr="00D133C0">
        <w:rPr>
          <w:sz w:val="20"/>
          <w:szCs w:val="28"/>
        </w:rPr>
        <w:t xml:space="preserve"> честь, </w:t>
      </w:r>
      <w:proofErr w:type="spellStart"/>
      <w:r w:rsidRPr="00D133C0">
        <w:rPr>
          <w:sz w:val="20"/>
          <w:szCs w:val="28"/>
        </w:rPr>
        <w:t>гідність</w:t>
      </w:r>
      <w:proofErr w:type="spellEnd"/>
      <w:r w:rsidRPr="00D133C0">
        <w:rPr>
          <w:sz w:val="20"/>
          <w:szCs w:val="28"/>
        </w:rPr>
        <w:t xml:space="preserve"> та особисту </w:t>
      </w:r>
      <w:proofErr w:type="spellStart"/>
      <w:r w:rsidRPr="00D133C0">
        <w:rPr>
          <w:sz w:val="20"/>
          <w:szCs w:val="28"/>
        </w:rPr>
        <w:t>недоторканність</w:t>
      </w:r>
      <w:proofErr w:type="spellEnd"/>
      <w:r w:rsidRPr="00D133C0">
        <w:rPr>
          <w:sz w:val="20"/>
          <w:szCs w:val="28"/>
        </w:rPr>
        <w:t xml:space="preserve"> особи, </w:t>
      </w:r>
      <w:proofErr w:type="spellStart"/>
      <w:r w:rsidRPr="00D133C0">
        <w:rPr>
          <w:sz w:val="20"/>
          <w:szCs w:val="28"/>
        </w:rPr>
        <w:t>незважаючи</w:t>
      </w:r>
      <w:proofErr w:type="spellEnd"/>
      <w:r w:rsidRPr="00D133C0">
        <w:rPr>
          <w:sz w:val="20"/>
          <w:szCs w:val="28"/>
        </w:rPr>
        <w:t xml:space="preserve"> на </w:t>
      </w:r>
      <w:proofErr w:type="spellStart"/>
      <w:r w:rsidRPr="00D133C0">
        <w:rPr>
          <w:sz w:val="20"/>
          <w:szCs w:val="28"/>
        </w:rPr>
        <w:t>її</w:t>
      </w:r>
      <w:proofErr w:type="spellEnd"/>
      <w:r w:rsidRPr="00D133C0">
        <w:rPr>
          <w:sz w:val="20"/>
          <w:szCs w:val="28"/>
        </w:rPr>
        <w:t xml:space="preserve"> стать, </w:t>
      </w:r>
      <w:proofErr w:type="spellStart"/>
      <w:r w:rsidRPr="00D133C0">
        <w:rPr>
          <w:sz w:val="20"/>
          <w:szCs w:val="28"/>
        </w:rPr>
        <w:t>вік</w:t>
      </w:r>
      <w:proofErr w:type="spellEnd"/>
      <w:r w:rsidRPr="00D133C0">
        <w:rPr>
          <w:sz w:val="20"/>
          <w:szCs w:val="28"/>
        </w:rPr>
        <w:t xml:space="preserve">, </w:t>
      </w:r>
      <w:proofErr w:type="spellStart"/>
      <w:r w:rsidRPr="00D133C0">
        <w:rPr>
          <w:sz w:val="20"/>
          <w:szCs w:val="28"/>
        </w:rPr>
        <w:t>матеріальний</w:t>
      </w:r>
      <w:proofErr w:type="spellEnd"/>
      <w:r w:rsidRPr="00D133C0">
        <w:rPr>
          <w:sz w:val="20"/>
          <w:szCs w:val="28"/>
        </w:rPr>
        <w:t xml:space="preserve"> стан, </w:t>
      </w:r>
      <w:proofErr w:type="spellStart"/>
      <w:r w:rsidRPr="00D133C0">
        <w:rPr>
          <w:sz w:val="20"/>
          <w:szCs w:val="28"/>
        </w:rPr>
        <w:t>соціальне</w:t>
      </w:r>
      <w:proofErr w:type="spellEnd"/>
      <w:r w:rsidRPr="00D133C0">
        <w:rPr>
          <w:sz w:val="20"/>
          <w:szCs w:val="28"/>
        </w:rPr>
        <w:t xml:space="preserve"> становище, </w:t>
      </w:r>
      <w:proofErr w:type="spellStart"/>
      <w:r w:rsidRPr="00D133C0">
        <w:rPr>
          <w:sz w:val="20"/>
          <w:szCs w:val="28"/>
        </w:rPr>
        <w:t>расову</w:t>
      </w:r>
      <w:proofErr w:type="spellEnd"/>
      <w:r w:rsidRPr="00D133C0">
        <w:rPr>
          <w:sz w:val="20"/>
          <w:szCs w:val="28"/>
        </w:rPr>
        <w:t xml:space="preserve"> </w:t>
      </w:r>
      <w:proofErr w:type="spellStart"/>
      <w:r w:rsidRPr="00D133C0">
        <w:rPr>
          <w:sz w:val="20"/>
          <w:szCs w:val="28"/>
        </w:rPr>
        <w:t>належність</w:t>
      </w:r>
      <w:proofErr w:type="spellEnd"/>
      <w:r w:rsidRPr="00D133C0">
        <w:rPr>
          <w:sz w:val="20"/>
          <w:szCs w:val="28"/>
        </w:rPr>
        <w:t xml:space="preserve">, </w:t>
      </w:r>
      <w:proofErr w:type="spellStart"/>
      <w:r w:rsidRPr="00D133C0">
        <w:rPr>
          <w:sz w:val="20"/>
          <w:szCs w:val="28"/>
        </w:rPr>
        <w:t>релігійні</w:t>
      </w:r>
      <w:proofErr w:type="spellEnd"/>
      <w:r w:rsidRPr="00D133C0">
        <w:rPr>
          <w:sz w:val="20"/>
          <w:szCs w:val="28"/>
        </w:rPr>
        <w:t xml:space="preserve"> й</w:t>
      </w:r>
      <w:r w:rsidRPr="00D133C0">
        <w:rPr>
          <w:spacing w:val="41"/>
          <w:sz w:val="20"/>
          <w:szCs w:val="28"/>
        </w:rPr>
        <w:t xml:space="preserve"> </w:t>
      </w:r>
      <w:proofErr w:type="spellStart"/>
      <w:r w:rsidRPr="00D133C0">
        <w:rPr>
          <w:sz w:val="20"/>
          <w:szCs w:val="28"/>
        </w:rPr>
        <w:t>політичні</w:t>
      </w:r>
      <w:proofErr w:type="spellEnd"/>
      <w:r w:rsidRPr="00D133C0">
        <w:rPr>
          <w:sz w:val="20"/>
          <w:szCs w:val="28"/>
        </w:rPr>
        <w:t xml:space="preserve"> </w:t>
      </w:r>
      <w:proofErr w:type="spellStart"/>
      <w:r w:rsidRPr="00D133C0">
        <w:rPr>
          <w:sz w:val="20"/>
          <w:szCs w:val="28"/>
        </w:rPr>
        <w:t>переконання</w:t>
      </w:r>
      <w:proofErr w:type="spellEnd"/>
      <w:r w:rsidRPr="00D133C0">
        <w:rPr>
          <w:sz w:val="20"/>
          <w:szCs w:val="28"/>
        </w:rPr>
        <w:t>;</w:t>
      </w:r>
    </w:p>
    <w:p w14:paraId="2C95D280" w14:textId="77777777" w:rsidR="003C2593" w:rsidRPr="00D133C0" w:rsidRDefault="003C2593" w:rsidP="003C2593">
      <w:pPr>
        <w:ind w:firstLine="567"/>
        <w:jc w:val="both"/>
        <w:rPr>
          <w:sz w:val="20"/>
          <w:szCs w:val="28"/>
        </w:rPr>
      </w:pPr>
      <w:r w:rsidRPr="00D133C0">
        <w:rPr>
          <w:sz w:val="20"/>
          <w:szCs w:val="28"/>
        </w:rPr>
        <w:t xml:space="preserve">– не </w:t>
      </w:r>
      <w:proofErr w:type="spellStart"/>
      <w:r w:rsidRPr="00D133C0">
        <w:rPr>
          <w:sz w:val="20"/>
          <w:szCs w:val="28"/>
        </w:rPr>
        <w:t>дискримінувати</w:t>
      </w:r>
      <w:proofErr w:type="spellEnd"/>
      <w:r w:rsidRPr="00D133C0">
        <w:rPr>
          <w:sz w:val="20"/>
          <w:szCs w:val="28"/>
        </w:rPr>
        <w:t xml:space="preserve"> людей на </w:t>
      </w:r>
      <w:proofErr w:type="spellStart"/>
      <w:r w:rsidRPr="00D133C0">
        <w:rPr>
          <w:sz w:val="20"/>
          <w:szCs w:val="28"/>
        </w:rPr>
        <w:t>підставі</w:t>
      </w:r>
      <w:proofErr w:type="spellEnd"/>
      <w:r w:rsidRPr="00D133C0">
        <w:rPr>
          <w:sz w:val="20"/>
          <w:szCs w:val="28"/>
        </w:rPr>
        <w:t xml:space="preserve"> </w:t>
      </w:r>
      <w:proofErr w:type="spellStart"/>
      <w:r w:rsidRPr="00D133C0">
        <w:rPr>
          <w:sz w:val="20"/>
          <w:szCs w:val="28"/>
        </w:rPr>
        <w:t>академічного</w:t>
      </w:r>
      <w:proofErr w:type="spellEnd"/>
      <w:r w:rsidRPr="00D133C0">
        <w:rPr>
          <w:sz w:val="20"/>
          <w:szCs w:val="28"/>
        </w:rPr>
        <w:t xml:space="preserve"> статусу, а </w:t>
      </w:r>
      <w:proofErr w:type="spellStart"/>
      <w:r w:rsidRPr="00D133C0">
        <w:rPr>
          <w:sz w:val="20"/>
          <w:szCs w:val="28"/>
        </w:rPr>
        <w:t>також</w:t>
      </w:r>
      <w:proofErr w:type="spellEnd"/>
      <w:r w:rsidRPr="00D133C0">
        <w:rPr>
          <w:sz w:val="20"/>
          <w:szCs w:val="28"/>
        </w:rPr>
        <w:t xml:space="preserve"> за </w:t>
      </w:r>
      <w:proofErr w:type="spellStart"/>
      <w:r w:rsidRPr="00D133C0">
        <w:rPr>
          <w:sz w:val="20"/>
          <w:szCs w:val="28"/>
        </w:rPr>
        <w:t>національною</w:t>
      </w:r>
      <w:proofErr w:type="spellEnd"/>
      <w:r w:rsidRPr="00D133C0">
        <w:rPr>
          <w:sz w:val="20"/>
          <w:szCs w:val="28"/>
        </w:rPr>
        <w:t xml:space="preserve">, расовою, </w:t>
      </w:r>
      <w:proofErr w:type="spellStart"/>
      <w:r w:rsidRPr="00D133C0">
        <w:rPr>
          <w:sz w:val="20"/>
          <w:szCs w:val="28"/>
        </w:rPr>
        <w:t>статевою</w:t>
      </w:r>
      <w:proofErr w:type="spellEnd"/>
      <w:r w:rsidRPr="00D133C0">
        <w:rPr>
          <w:sz w:val="20"/>
          <w:szCs w:val="28"/>
        </w:rPr>
        <w:t xml:space="preserve"> </w:t>
      </w:r>
      <w:proofErr w:type="spellStart"/>
      <w:r w:rsidRPr="00D133C0">
        <w:rPr>
          <w:sz w:val="20"/>
          <w:szCs w:val="28"/>
        </w:rPr>
        <w:t>чи</w:t>
      </w:r>
      <w:proofErr w:type="spellEnd"/>
      <w:r w:rsidRPr="00D133C0">
        <w:rPr>
          <w:sz w:val="20"/>
          <w:szCs w:val="28"/>
        </w:rPr>
        <w:t xml:space="preserve"> </w:t>
      </w:r>
      <w:proofErr w:type="spellStart"/>
      <w:r w:rsidRPr="00D133C0">
        <w:rPr>
          <w:sz w:val="20"/>
          <w:szCs w:val="28"/>
        </w:rPr>
        <w:t>іншою</w:t>
      </w:r>
      <w:proofErr w:type="spellEnd"/>
      <w:r w:rsidRPr="00D133C0">
        <w:rPr>
          <w:sz w:val="20"/>
          <w:szCs w:val="28"/>
        </w:rPr>
        <w:t xml:space="preserve"> </w:t>
      </w:r>
      <w:proofErr w:type="spellStart"/>
      <w:r w:rsidRPr="00D133C0">
        <w:rPr>
          <w:sz w:val="20"/>
          <w:szCs w:val="28"/>
        </w:rPr>
        <w:t>належністю</w:t>
      </w:r>
      <w:proofErr w:type="spellEnd"/>
      <w:r w:rsidRPr="00D133C0">
        <w:rPr>
          <w:sz w:val="20"/>
          <w:szCs w:val="28"/>
        </w:rPr>
        <w:t>;</w:t>
      </w:r>
    </w:p>
    <w:p w14:paraId="0AB93499" w14:textId="77777777" w:rsidR="003C2593" w:rsidRPr="00D133C0" w:rsidRDefault="003C2593" w:rsidP="003C2593">
      <w:pPr>
        <w:ind w:firstLine="567"/>
        <w:jc w:val="both"/>
        <w:rPr>
          <w:sz w:val="20"/>
          <w:szCs w:val="28"/>
        </w:rPr>
      </w:pPr>
      <w:r w:rsidRPr="00D133C0">
        <w:rPr>
          <w:sz w:val="20"/>
          <w:szCs w:val="28"/>
        </w:rPr>
        <w:t>–</w:t>
      </w:r>
      <w:r w:rsidRPr="00D133C0">
        <w:rPr>
          <w:spacing w:val="-4"/>
          <w:sz w:val="20"/>
          <w:szCs w:val="28"/>
        </w:rPr>
        <w:t> </w:t>
      </w:r>
      <w:proofErr w:type="spellStart"/>
      <w:r w:rsidRPr="00D133C0">
        <w:rPr>
          <w:spacing w:val="-4"/>
          <w:sz w:val="20"/>
          <w:szCs w:val="28"/>
        </w:rPr>
        <w:t>відповідально</w:t>
      </w:r>
      <w:proofErr w:type="spellEnd"/>
      <w:r w:rsidRPr="00D133C0">
        <w:rPr>
          <w:spacing w:val="-4"/>
          <w:sz w:val="20"/>
          <w:szCs w:val="28"/>
        </w:rPr>
        <w:t xml:space="preserve"> </w:t>
      </w:r>
      <w:proofErr w:type="spellStart"/>
      <w:r w:rsidRPr="00D133C0">
        <w:rPr>
          <w:spacing w:val="-4"/>
          <w:sz w:val="20"/>
          <w:szCs w:val="28"/>
        </w:rPr>
        <w:t>ставитися</w:t>
      </w:r>
      <w:proofErr w:type="spellEnd"/>
      <w:r w:rsidRPr="00D133C0">
        <w:rPr>
          <w:spacing w:val="-4"/>
          <w:sz w:val="20"/>
          <w:szCs w:val="28"/>
        </w:rPr>
        <w:t xml:space="preserve"> </w:t>
      </w:r>
      <w:r w:rsidRPr="00D133C0">
        <w:rPr>
          <w:spacing w:val="-3"/>
          <w:sz w:val="20"/>
          <w:szCs w:val="28"/>
        </w:rPr>
        <w:t xml:space="preserve">до </w:t>
      </w:r>
      <w:proofErr w:type="spellStart"/>
      <w:r w:rsidRPr="00D133C0">
        <w:rPr>
          <w:spacing w:val="-4"/>
          <w:sz w:val="20"/>
          <w:szCs w:val="28"/>
        </w:rPr>
        <w:t>своїх</w:t>
      </w:r>
      <w:proofErr w:type="spellEnd"/>
      <w:r w:rsidRPr="00D133C0">
        <w:rPr>
          <w:spacing w:val="-4"/>
          <w:sz w:val="20"/>
          <w:szCs w:val="28"/>
        </w:rPr>
        <w:t xml:space="preserve"> </w:t>
      </w:r>
      <w:proofErr w:type="spellStart"/>
      <w:r w:rsidRPr="00D133C0">
        <w:rPr>
          <w:spacing w:val="-4"/>
          <w:sz w:val="20"/>
          <w:szCs w:val="28"/>
        </w:rPr>
        <w:t>обов’язків</w:t>
      </w:r>
      <w:proofErr w:type="spellEnd"/>
      <w:r w:rsidRPr="00D133C0">
        <w:rPr>
          <w:spacing w:val="-4"/>
          <w:sz w:val="20"/>
          <w:szCs w:val="28"/>
        </w:rPr>
        <w:t xml:space="preserve">, </w:t>
      </w:r>
      <w:proofErr w:type="spellStart"/>
      <w:r w:rsidRPr="00D133C0">
        <w:rPr>
          <w:spacing w:val="-4"/>
          <w:sz w:val="20"/>
          <w:szCs w:val="28"/>
        </w:rPr>
        <w:t>вчасно</w:t>
      </w:r>
      <w:proofErr w:type="spellEnd"/>
      <w:r w:rsidRPr="00D133C0">
        <w:rPr>
          <w:spacing w:val="-4"/>
          <w:sz w:val="20"/>
          <w:szCs w:val="28"/>
        </w:rPr>
        <w:t xml:space="preserve"> </w:t>
      </w:r>
      <w:r w:rsidRPr="00D133C0">
        <w:rPr>
          <w:sz w:val="20"/>
          <w:szCs w:val="28"/>
        </w:rPr>
        <w:t xml:space="preserve">та </w:t>
      </w:r>
      <w:proofErr w:type="spellStart"/>
      <w:r w:rsidRPr="00D133C0">
        <w:rPr>
          <w:spacing w:val="-4"/>
          <w:sz w:val="20"/>
          <w:szCs w:val="28"/>
        </w:rPr>
        <w:t>сумлінно</w:t>
      </w:r>
      <w:proofErr w:type="spellEnd"/>
      <w:r w:rsidRPr="00D133C0">
        <w:rPr>
          <w:spacing w:val="-4"/>
          <w:sz w:val="20"/>
          <w:szCs w:val="28"/>
        </w:rPr>
        <w:t xml:space="preserve"> </w:t>
      </w:r>
      <w:proofErr w:type="spellStart"/>
      <w:r w:rsidRPr="00D133C0">
        <w:rPr>
          <w:spacing w:val="-4"/>
          <w:sz w:val="20"/>
          <w:szCs w:val="28"/>
        </w:rPr>
        <w:t>виконувати</w:t>
      </w:r>
      <w:proofErr w:type="spellEnd"/>
      <w:r w:rsidRPr="00D133C0">
        <w:rPr>
          <w:spacing w:val="-4"/>
          <w:sz w:val="20"/>
          <w:szCs w:val="28"/>
        </w:rPr>
        <w:t xml:space="preserve"> </w:t>
      </w:r>
      <w:proofErr w:type="spellStart"/>
      <w:r w:rsidRPr="00D133C0">
        <w:rPr>
          <w:spacing w:val="-4"/>
          <w:sz w:val="20"/>
          <w:szCs w:val="28"/>
        </w:rPr>
        <w:t>необхідні</w:t>
      </w:r>
      <w:proofErr w:type="spellEnd"/>
      <w:r w:rsidRPr="00D133C0">
        <w:rPr>
          <w:spacing w:val="-4"/>
          <w:sz w:val="20"/>
          <w:szCs w:val="28"/>
        </w:rPr>
        <w:t xml:space="preserve"> </w:t>
      </w:r>
      <w:proofErr w:type="spellStart"/>
      <w:r w:rsidRPr="00D133C0">
        <w:rPr>
          <w:spacing w:val="-4"/>
          <w:sz w:val="20"/>
          <w:szCs w:val="28"/>
        </w:rPr>
        <w:t>навчальні</w:t>
      </w:r>
      <w:proofErr w:type="spellEnd"/>
      <w:r w:rsidRPr="00D133C0">
        <w:rPr>
          <w:spacing w:val="-4"/>
          <w:sz w:val="20"/>
          <w:szCs w:val="28"/>
        </w:rPr>
        <w:t xml:space="preserve"> та </w:t>
      </w:r>
      <w:proofErr w:type="spellStart"/>
      <w:r w:rsidRPr="00D133C0">
        <w:rPr>
          <w:spacing w:val="-4"/>
          <w:sz w:val="20"/>
          <w:szCs w:val="28"/>
        </w:rPr>
        <w:t>науково-дослідницькі</w:t>
      </w:r>
      <w:proofErr w:type="spellEnd"/>
      <w:r w:rsidRPr="00D133C0">
        <w:rPr>
          <w:spacing w:val="-4"/>
          <w:sz w:val="20"/>
          <w:szCs w:val="28"/>
        </w:rPr>
        <w:t xml:space="preserve"> </w:t>
      </w:r>
      <w:proofErr w:type="spellStart"/>
      <w:r w:rsidRPr="00D133C0">
        <w:rPr>
          <w:spacing w:val="-4"/>
          <w:sz w:val="20"/>
          <w:szCs w:val="28"/>
        </w:rPr>
        <w:t>завдання</w:t>
      </w:r>
      <w:proofErr w:type="spellEnd"/>
      <w:r w:rsidRPr="00D133C0">
        <w:rPr>
          <w:spacing w:val="-4"/>
          <w:sz w:val="20"/>
          <w:szCs w:val="28"/>
        </w:rPr>
        <w:t>;</w:t>
      </w:r>
    </w:p>
    <w:p w14:paraId="7E23789E" w14:textId="77777777" w:rsidR="003C2593" w:rsidRPr="00D133C0" w:rsidRDefault="003C2593" w:rsidP="003C2593">
      <w:pPr>
        <w:tabs>
          <w:tab w:val="left" w:pos="1684"/>
        </w:tabs>
        <w:ind w:firstLine="567"/>
        <w:jc w:val="both"/>
        <w:rPr>
          <w:sz w:val="20"/>
          <w:szCs w:val="28"/>
        </w:rPr>
      </w:pPr>
      <w:r w:rsidRPr="00D133C0">
        <w:rPr>
          <w:sz w:val="20"/>
          <w:szCs w:val="28"/>
        </w:rPr>
        <w:t>– </w:t>
      </w:r>
      <w:proofErr w:type="spellStart"/>
      <w:r w:rsidRPr="00D133C0">
        <w:rPr>
          <w:sz w:val="20"/>
          <w:szCs w:val="28"/>
        </w:rPr>
        <w:t>запобігати</w:t>
      </w:r>
      <w:proofErr w:type="spellEnd"/>
      <w:r w:rsidRPr="00D133C0">
        <w:rPr>
          <w:sz w:val="20"/>
          <w:szCs w:val="28"/>
        </w:rPr>
        <w:t xml:space="preserve"> </w:t>
      </w:r>
      <w:proofErr w:type="spellStart"/>
      <w:r w:rsidRPr="00D133C0">
        <w:rPr>
          <w:sz w:val="20"/>
          <w:szCs w:val="28"/>
        </w:rPr>
        <w:t>виникненню</w:t>
      </w:r>
      <w:proofErr w:type="spellEnd"/>
      <w:r w:rsidRPr="00D133C0">
        <w:rPr>
          <w:sz w:val="20"/>
          <w:szCs w:val="28"/>
        </w:rPr>
        <w:t xml:space="preserve"> у </w:t>
      </w:r>
      <w:proofErr w:type="spellStart"/>
      <w:r w:rsidRPr="00D133C0">
        <w:rPr>
          <w:sz w:val="20"/>
          <w:szCs w:val="28"/>
        </w:rPr>
        <w:t>своїй</w:t>
      </w:r>
      <w:proofErr w:type="spellEnd"/>
      <w:r w:rsidRPr="00D133C0">
        <w:rPr>
          <w:sz w:val="20"/>
          <w:szCs w:val="28"/>
        </w:rPr>
        <w:t xml:space="preserve"> </w:t>
      </w:r>
      <w:proofErr w:type="spellStart"/>
      <w:r w:rsidRPr="00D133C0">
        <w:rPr>
          <w:sz w:val="20"/>
          <w:szCs w:val="28"/>
        </w:rPr>
        <w:t>діяльності</w:t>
      </w:r>
      <w:proofErr w:type="spellEnd"/>
      <w:r w:rsidRPr="00D133C0">
        <w:rPr>
          <w:sz w:val="20"/>
          <w:szCs w:val="28"/>
        </w:rPr>
        <w:t xml:space="preserve"> </w:t>
      </w:r>
      <w:proofErr w:type="spellStart"/>
      <w:r w:rsidRPr="00D133C0">
        <w:rPr>
          <w:sz w:val="20"/>
          <w:szCs w:val="28"/>
        </w:rPr>
        <w:t>конфлікту</w:t>
      </w:r>
      <w:proofErr w:type="spellEnd"/>
      <w:r w:rsidRPr="00D133C0">
        <w:rPr>
          <w:sz w:val="20"/>
          <w:szCs w:val="28"/>
        </w:rPr>
        <w:t xml:space="preserve"> </w:t>
      </w:r>
      <w:proofErr w:type="spellStart"/>
      <w:r w:rsidRPr="00D133C0">
        <w:rPr>
          <w:sz w:val="20"/>
          <w:szCs w:val="28"/>
        </w:rPr>
        <w:t>інтересів</w:t>
      </w:r>
      <w:proofErr w:type="spellEnd"/>
      <w:r w:rsidRPr="00D133C0">
        <w:rPr>
          <w:sz w:val="20"/>
          <w:szCs w:val="28"/>
        </w:rPr>
        <w:t xml:space="preserve">, </w:t>
      </w:r>
      <w:proofErr w:type="spellStart"/>
      <w:r w:rsidRPr="00D133C0">
        <w:rPr>
          <w:sz w:val="20"/>
          <w:szCs w:val="28"/>
        </w:rPr>
        <w:t>зокрема</w:t>
      </w:r>
      <w:proofErr w:type="spellEnd"/>
      <w:r w:rsidRPr="00D133C0">
        <w:rPr>
          <w:sz w:val="20"/>
          <w:szCs w:val="28"/>
        </w:rPr>
        <w:t xml:space="preserve"> не </w:t>
      </w:r>
      <w:proofErr w:type="spellStart"/>
      <w:r w:rsidRPr="00D133C0">
        <w:rPr>
          <w:sz w:val="20"/>
          <w:szCs w:val="28"/>
        </w:rPr>
        <w:t>використовувати</w:t>
      </w:r>
      <w:proofErr w:type="spellEnd"/>
      <w:r w:rsidRPr="00D133C0">
        <w:rPr>
          <w:sz w:val="20"/>
          <w:szCs w:val="28"/>
        </w:rPr>
        <w:t xml:space="preserve"> </w:t>
      </w:r>
      <w:proofErr w:type="spellStart"/>
      <w:r w:rsidRPr="00D133C0">
        <w:rPr>
          <w:sz w:val="20"/>
          <w:szCs w:val="28"/>
        </w:rPr>
        <w:t>службових</w:t>
      </w:r>
      <w:proofErr w:type="spellEnd"/>
      <w:r w:rsidRPr="00D133C0">
        <w:rPr>
          <w:sz w:val="20"/>
          <w:szCs w:val="28"/>
        </w:rPr>
        <w:t xml:space="preserve"> і </w:t>
      </w:r>
      <w:proofErr w:type="spellStart"/>
      <w:r w:rsidRPr="00D133C0">
        <w:rPr>
          <w:sz w:val="20"/>
          <w:szCs w:val="28"/>
        </w:rPr>
        <w:t>родинних</w:t>
      </w:r>
      <w:proofErr w:type="spellEnd"/>
      <w:r w:rsidRPr="00D133C0">
        <w:rPr>
          <w:sz w:val="20"/>
          <w:szCs w:val="28"/>
        </w:rPr>
        <w:t xml:space="preserve"> </w:t>
      </w:r>
      <w:proofErr w:type="spellStart"/>
      <w:r w:rsidRPr="00D133C0">
        <w:rPr>
          <w:sz w:val="20"/>
          <w:szCs w:val="28"/>
        </w:rPr>
        <w:t>зв’язків</w:t>
      </w:r>
      <w:proofErr w:type="spellEnd"/>
      <w:r w:rsidRPr="00D133C0">
        <w:rPr>
          <w:sz w:val="20"/>
          <w:szCs w:val="28"/>
        </w:rPr>
        <w:t xml:space="preserve"> з метою </w:t>
      </w:r>
      <w:proofErr w:type="spellStart"/>
      <w:r w:rsidRPr="00D133C0">
        <w:rPr>
          <w:sz w:val="20"/>
          <w:szCs w:val="28"/>
        </w:rPr>
        <w:t>отримання</w:t>
      </w:r>
      <w:proofErr w:type="spellEnd"/>
      <w:r w:rsidRPr="00D133C0">
        <w:rPr>
          <w:sz w:val="20"/>
          <w:szCs w:val="28"/>
        </w:rPr>
        <w:t xml:space="preserve"> </w:t>
      </w:r>
      <w:proofErr w:type="spellStart"/>
      <w:r w:rsidRPr="00D133C0">
        <w:rPr>
          <w:sz w:val="20"/>
          <w:szCs w:val="28"/>
        </w:rPr>
        <w:t>нечесної</w:t>
      </w:r>
      <w:proofErr w:type="spellEnd"/>
      <w:r w:rsidRPr="00D133C0">
        <w:rPr>
          <w:sz w:val="20"/>
          <w:szCs w:val="28"/>
        </w:rPr>
        <w:t xml:space="preserve"> </w:t>
      </w:r>
      <w:proofErr w:type="spellStart"/>
      <w:r w:rsidRPr="00D133C0">
        <w:rPr>
          <w:sz w:val="20"/>
          <w:szCs w:val="28"/>
        </w:rPr>
        <w:t>переваги</w:t>
      </w:r>
      <w:proofErr w:type="spellEnd"/>
      <w:r w:rsidRPr="00D133C0">
        <w:rPr>
          <w:sz w:val="20"/>
          <w:szCs w:val="28"/>
        </w:rPr>
        <w:t xml:space="preserve"> в </w:t>
      </w:r>
      <w:proofErr w:type="spellStart"/>
      <w:r w:rsidRPr="00D133C0">
        <w:rPr>
          <w:sz w:val="20"/>
          <w:szCs w:val="28"/>
        </w:rPr>
        <w:t>навчальній</w:t>
      </w:r>
      <w:proofErr w:type="spellEnd"/>
      <w:r w:rsidRPr="00D133C0">
        <w:rPr>
          <w:sz w:val="20"/>
          <w:szCs w:val="28"/>
        </w:rPr>
        <w:t xml:space="preserve">, </w:t>
      </w:r>
      <w:proofErr w:type="spellStart"/>
      <w:r w:rsidRPr="00D133C0">
        <w:rPr>
          <w:sz w:val="20"/>
          <w:szCs w:val="28"/>
        </w:rPr>
        <w:t>науковій</w:t>
      </w:r>
      <w:proofErr w:type="spellEnd"/>
      <w:r w:rsidRPr="00D133C0">
        <w:rPr>
          <w:sz w:val="20"/>
          <w:szCs w:val="28"/>
        </w:rPr>
        <w:t xml:space="preserve"> і </w:t>
      </w:r>
      <w:proofErr w:type="spellStart"/>
      <w:r w:rsidRPr="00D133C0">
        <w:rPr>
          <w:sz w:val="20"/>
          <w:szCs w:val="28"/>
        </w:rPr>
        <w:t>трудовій</w:t>
      </w:r>
      <w:proofErr w:type="spellEnd"/>
      <w:r w:rsidRPr="00D133C0">
        <w:rPr>
          <w:sz w:val="20"/>
          <w:szCs w:val="28"/>
        </w:rPr>
        <w:t xml:space="preserve"> </w:t>
      </w:r>
      <w:proofErr w:type="spellStart"/>
      <w:r w:rsidRPr="00D133C0">
        <w:rPr>
          <w:sz w:val="20"/>
          <w:szCs w:val="28"/>
        </w:rPr>
        <w:t>діяльності</w:t>
      </w:r>
      <w:proofErr w:type="spellEnd"/>
      <w:r w:rsidRPr="00D133C0">
        <w:rPr>
          <w:sz w:val="20"/>
          <w:szCs w:val="28"/>
        </w:rPr>
        <w:t>;</w:t>
      </w:r>
    </w:p>
    <w:p w14:paraId="31D73797" w14:textId="77777777" w:rsidR="003C2593" w:rsidRPr="00D133C0" w:rsidRDefault="003C2593" w:rsidP="003C2593">
      <w:pPr>
        <w:ind w:firstLine="567"/>
        <w:jc w:val="both"/>
        <w:rPr>
          <w:sz w:val="20"/>
          <w:szCs w:val="28"/>
        </w:rPr>
      </w:pPr>
      <w:r w:rsidRPr="00D133C0">
        <w:rPr>
          <w:sz w:val="20"/>
          <w:szCs w:val="28"/>
        </w:rPr>
        <w:t xml:space="preserve">– не </w:t>
      </w:r>
      <w:proofErr w:type="spellStart"/>
      <w:r w:rsidRPr="00D133C0">
        <w:rPr>
          <w:sz w:val="20"/>
          <w:szCs w:val="28"/>
        </w:rPr>
        <w:t>брати</w:t>
      </w:r>
      <w:proofErr w:type="spellEnd"/>
      <w:r w:rsidRPr="00D133C0">
        <w:rPr>
          <w:sz w:val="20"/>
          <w:szCs w:val="28"/>
        </w:rPr>
        <w:t xml:space="preserve"> </w:t>
      </w:r>
      <w:proofErr w:type="spellStart"/>
      <w:r w:rsidRPr="00D133C0">
        <w:rPr>
          <w:sz w:val="20"/>
          <w:szCs w:val="28"/>
        </w:rPr>
        <w:t>участі</w:t>
      </w:r>
      <w:proofErr w:type="spellEnd"/>
      <w:r w:rsidRPr="00D133C0">
        <w:rPr>
          <w:sz w:val="20"/>
          <w:szCs w:val="28"/>
        </w:rPr>
        <w:t xml:space="preserve"> </w:t>
      </w:r>
      <w:proofErr w:type="gramStart"/>
      <w:r w:rsidRPr="00D133C0">
        <w:rPr>
          <w:sz w:val="20"/>
          <w:szCs w:val="28"/>
        </w:rPr>
        <w:t>в будь</w:t>
      </w:r>
      <w:proofErr w:type="gramEnd"/>
      <w:r w:rsidRPr="00D133C0">
        <w:rPr>
          <w:sz w:val="20"/>
          <w:szCs w:val="28"/>
        </w:rPr>
        <w:t>-</w:t>
      </w:r>
      <w:proofErr w:type="spellStart"/>
      <w:r w:rsidRPr="00D133C0">
        <w:rPr>
          <w:sz w:val="20"/>
          <w:szCs w:val="28"/>
        </w:rPr>
        <w:t>якій</w:t>
      </w:r>
      <w:proofErr w:type="spellEnd"/>
      <w:r w:rsidRPr="00D133C0">
        <w:rPr>
          <w:sz w:val="20"/>
          <w:szCs w:val="28"/>
        </w:rPr>
        <w:t xml:space="preserve"> </w:t>
      </w:r>
      <w:proofErr w:type="spellStart"/>
      <w:r w:rsidRPr="00D133C0">
        <w:rPr>
          <w:sz w:val="20"/>
          <w:szCs w:val="28"/>
        </w:rPr>
        <w:t>діяльності</w:t>
      </w:r>
      <w:proofErr w:type="spellEnd"/>
      <w:r w:rsidRPr="00D133C0">
        <w:rPr>
          <w:sz w:val="20"/>
          <w:szCs w:val="28"/>
        </w:rPr>
        <w:t xml:space="preserve">, </w:t>
      </w:r>
      <w:proofErr w:type="spellStart"/>
      <w:r w:rsidRPr="00D133C0">
        <w:rPr>
          <w:sz w:val="20"/>
          <w:szCs w:val="28"/>
        </w:rPr>
        <w:t>пов’язаній</w:t>
      </w:r>
      <w:proofErr w:type="spellEnd"/>
      <w:r w:rsidRPr="00D133C0">
        <w:rPr>
          <w:sz w:val="20"/>
          <w:szCs w:val="28"/>
        </w:rPr>
        <w:t xml:space="preserve"> </w:t>
      </w:r>
      <w:proofErr w:type="spellStart"/>
      <w:r w:rsidRPr="00D133C0">
        <w:rPr>
          <w:sz w:val="20"/>
          <w:szCs w:val="28"/>
        </w:rPr>
        <w:t>із</w:t>
      </w:r>
      <w:proofErr w:type="spellEnd"/>
      <w:r w:rsidRPr="00D133C0">
        <w:rPr>
          <w:sz w:val="20"/>
          <w:szCs w:val="28"/>
        </w:rPr>
        <w:t xml:space="preserve"> обманом, </w:t>
      </w:r>
      <w:proofErr w:type="spellStart"/>
      <w:r w:rsidRPr="00D133C0">
        <w:rPr>
          <w:sz w:val="20"/>
          <w:szCs w:val="28"/>
        </w:rPr>
        <w:t>нечесністю</w:t>
      </w:r>
      <w:proofErr w:type="spellEnd"/>
      <w:r w:rsidRPr="00D133C0">
        <w:rPr>
          <w:sz w:val="20"/>
          <w:szCs w:val="28"/>
        </w:rPr>
        <w:t xml:space="preserve">, </w:t>
      </w:r>
      <w:proofErr w:type="spellStart"/>
      <w:r w:rsidRPr="00D133C0">
        <w:rPr>
          <w:sz w:val="20"/>
          <w:szCs w:val="28"/>
        </w:rPr>
        <w:t>списуванням</w:t>
      </w:r>
      <w:proofErr w:type="spellEnd"/>
      <w:r w:rsidRPr="00D133C0">
        <w:rPr>
          <w:sz w:val="20"/>
          <w:szCs w:val="28"/>
        </w:rPr>
        <w:t xml:space="preserve">, </w:t>
      </w:r>
      <w:proofErr w:type="spellStart"/>
      <w:r w:rsidRPr="00D133C0">
        <w:rPr>
          <w:sz w:val="20"/>
          <w:szCs w:val="28"/>
        </w:rPr>
        <w:t>фабрикацією</w:t>
      </w:r>
      <w:proofErr w:type="spellEnd"/>
      <w:r w:rsidRPr="00D133C0">
        <w:rPr>
          <w:sz w:val="20"/>
          <w:szCs w:val="28"/>
        </w:rPr>
        <w:t>;</w:t>
      </w:r>
    </w:p>
    <w:p w14:paraId="287C6ECE" w14:textId="77777777" w:rsidR="003C2593" w:rsidRPr="00D133C0" w:rsidRDefault="003C2593" w:rsidP="003C2593">
      <w:pPr>
        <w:ind w:firstLine="567"/>
        <w:jc w:val="both"/>
        <w:rPr>
          <w:sz w:val="20"/>
          <w:szCs w:val="28"/>
        </w:rPr>
      </w:pPr>
      <w:r w:rsidRPr="00D133C0">
        <w:rPr>
          <w:sz w:val="20"/>
          <w:szCs w:val="28"/>
        </w:rPr>
        <w:t xml:space="preserve">– не </w:t>
      </w:r>
      <w:proofErr w:type="spellStart"/>
      <w:r w:rsidRPr="00D133C0">
        <w:rPr>
          <w:sz w:val="20"/>
          <w:szCs w:val="28"/>
        </w:rPr>
        <w:t>підроблювати</w:t>
      </w:r>
      <w:proofErr w:type="spellEnd"/>
      <w:r w:rsidRPr="00D133C0">
        <w:rPr>
          <w:sz w:val="20"/>
          <w:szCs w:val="28"/>
        </w:rPr>
        <w:t xml:space="preserve"> </w:t>
      </w:r>
      <w:proofErr w:type="spellStart"/>
      <w:r w:rsidRPr="00D133C0">
        <w:rPr>
          <w:sz w:val="20"/>
          <w:szCs w:val="28"/>
        </w:rPr>
        <w:t>документи</w:t>
      </w:r>
      <w:proofErr w:type="spellEnd"/>
      <w:r w:rsidRPr="00D133C0">
        <w:rPr>
          <w:sz w:val="20"/>
          <w:szCs w:val="28"/>
        </w:rPr>
        <w:t>;</w:t>
      </w:r>
    </w:p>
    <w:p w14:paraId="48B38B3C" w14:textId="77777777" w:rsidR="003C2593" w:rsidRPr="00D133C0" w:rsidRDefault="003C2593" w:rsidP="003C2593">
      <w:pPr>
        <w:pStyle w:val="a5"/>
        <w:numPr>
          <w:ilvl w:val="0"/>
          <w:numId w:val="2"/>
        </w:numPr>
        <w:tabs>
          <w:tab w:val="left" w:pos="284"/>
        </w:tabs>
        <w:ind w:left="0" w:firstLine="567"/>
        <w:rPr>
          <w:sz w:val="20"/>
          <w:szCs w:val="28"/>
        </w:rPr>
      </w:pPr>
      <w:r w:rsidRPr="00D133C0">
        <w:rPr>
          <w:sz w:val="20"/>
          <w:szCs w:val="28"/>
        </w:rPr>
        <w:t>не поширювати неправдиву та компрометуючу</w:t>
      </w:r>
      <w:r w:rsidRPr="00D133C0">
        <w:rPr>
          <w:spacing w:val="23"/>
          <w:sz w:val="20"/>
          <w:szCs w:val="28"/>
        </w:rPr>
        <w:t xml:space="preserve"> </w:t>
      </w:r>
      <w:r w:rsidRPr="00D133C0">
        <w:rPr>
          <w:sz w:val="20"/>
          <w:szCs w:val="28"/>
        </w:rPr>
        <w:t>інформацію про інших здобувачів вищої освіти, викладачів і співробітників;</w:t>
      </w:r>
    </w:p>
    <w:p w14:paraId="2AF151B1" w14:textId="77777777" w:rsidR="003C2593" w:rsidRPr="00D133C0" w:rsidRDefault="003C2593" w:rsidP="003C2593">
      <w:pPr>
        <w:pStyle w:val="a5"/>
        <w:numPr>
          <w:ilvl w:val="0"/>
          <w:numId w:val="2"/>
        </w:numPr>
        <w:tabs>
          <w:tab w:val="left" w:pos="284"/>
        </w:tabs>
        <w:ind w:left="0" w:firstLine="567"/>
        <w:rPr>
          <w:sz w:val="20"/>
          <w:szCs w:val="28"/>
        </w:rPr>
      </w:pPr>
      <w:r w:rsidRPr="00D133C0">
        <w:rPr>
          <w:sz w:val="20"/>
          <w:szCs w:val="28"/>
        </w:rPr>
        <w:t>не отримувати і не пропонувати винагород за несправедливе отримання будь-яких переваг або</w:t>
      </w:r>
      <w:r w:rsidRPr="00D133C0">
        <w:rPr>
          <w:spacing w:val="-4"/>
          <w:sz w:val="20"/>
          <w:szCs w:val="28"/>
        </w:rPr>
        <w:t xml:space="preserve"> </w:t>
      </w:r>
      <w:r w:rsidRPr="00D133C0">
        <w:rPr>
          <w:spacing w:val="-3"/>
          <w:sz w:val="20"/>
          <w:szCs w:val="28"/>
        </w:rPr>
        <w:t xml:space="preserve">здійснення впливу </w:t>
      </w:r>
      <w:r w:rsidRPr="00D133C0">
        <w:rPr>
          <w:sz w:val="20"/>
          <w:szCs w:val="28"/>
        </w:rPr>
        <w:t xml:space="preserve">на </w:t>
      </w:r>
      <w:r w:rsidRPr="00D133C0">
        <w:rPr>
          <w:spacing w:val="-3"/>
          <w:sz w:val="20"/>
          <w:szCs w:val="28"/>
        </w:rPr>
        <w:t xml:space="preserve">зміну </w:t>
      </w:r>
      <w:r w:rsidRPr="00D133C0">
        <w:rPr>
          <w:spacing w:val="-4"/>
          <w:sz w:val="20"/>
          <w:szCs w:val="28"/>
        </w:rPr>
        <w:t>отриманої академічної оцінки</w:t>
      </w:r>
      <w:r w:rsidRPr="00D133C0">
        <w:rPr>
          <w:spacing w:val="-49"/>
          <w:sz w:val="20"/>
          <w:szCs w:val="28"/>
        </w:rPr>
        <w:t xml:space="preserve"> </w:t>
      </w:r>
      <w:r w:rsidRPr="00D133C0">
        <w:rPr>
          <w:sz w:val="20"/>
          <w:szCs w:val="28"/>
        </w:rPr>
        <w:t>;</w:t>
      </w:r>
    </w:p>
    <w:p w14:paraId="06D7C56D" w14:textId="77777777" w:rsidR="003C2593" w:rsidRPr="00D133C0" w:rsidRDefault="003C2593" w:rsidP="003C2593">
      <w:pPr>
        <w:tabs>
          <w:tab w:val="left" w:pos="284"/>
        </w:tabs>
        <w:ind w:firstLine="567"/>
        <w:rPr>
          <w:sz w:val="20"/>
          <w:szCs w:val="28"/>
        </w:rPr>
      </w:pPr>
      <w:r w:rsidRPr="00D133C0">
        <w:rPr>
          <w:sz w:val="20"/>
          <w:szCs w:val="28"/>
        </w:rPr>
        <w:t xml:space="preserve">– не </w:t>
      </w:r>
      <w:proofErr w:type="spellStart"/>
      <w:r w:rsidRPr="00D133C0">
        <w:rPr>
          <w:sz w:val="20"/>
          <w:szCs w:val="28"/>
        </w:rPr>
        <w:t>залякувати</w:t>
      </w:r>
      <w:proofErr w:type="spellEnd"/>
      <w:r w:rsidRPr="00D133C0">
        <w:rPr>
          <w:sz w:val="20"/>
          <w:szCs w:val="28"/>
        </w:rPr>
        <w:t xml:space="preserve"> й не </w:t>
      </w:r>
      <w:proofErr w:type="spellStart"/>
      <w:r w:rsidRPr="00D133C0">
        <w:rPr>
          <w:sz w:val="20"/>
          <w:szCs w:val="28"/>
        </w:rPr>
        <w:t>проявляти</w:t>
      </w:r>
      <w:proofErr w:type="spellEnd"/>
      <w:r w:rsidRPr="00D133C0">
        <w:rPr>
          <w:sz w:val="20"/>
          <w:szCs w:val="28"/>
        </w:rPr>
        <w:t xml:space="preserve"> </w:t>
      </w:r>
      <w:proofErr w:type="spellStart"/>
      <w:r w:rsidRPr="00D133C0">
        <w:rPr>
          <w:sz w:val="20"/>
          <w:szCs w:val="28"/>
        </w:rPr>
        <w:t>агресії</w:t>
      </w:r>
      <w:proofErr w:type="spellEnd"/>
      <w:r w:rsidRPr="00D133C0">
        <w:rPr>
          <w:sz w:val="20"/>
          <w:szCs w:val="28"/>
        </w:rPr>
        <w:t xml:space="preserve"> та </w:t>
      </w:r>
      <w:proofErr w:type="spellStart"/>
      <w:r w:rsidRPr="00D133C0">
        <w:rPr>
          <w:sz w:val="20"/>
          <w:szCs w:val="28"/>
        </w:rPr>
        <w:t>насильства</w:t>
      </w:r>
      <w:proofErr w:type="spellEnd"/>
      <w:r w:rsidRPr="00D133C0">
        <w:rPr>
          <w:sz w:val="20"/>
          <w:szCs w:val="28"/>
        </w:rPr>
        <w:t xml:space="preserve"> </w:t>
      </w:r>
      <w:proofErr w:type="spellStart"/>
      <w:r w:rsidRPr="00D133C0">
        <w:rPr>
          <w:sz w:val="20"/>
          <w:szCs w:val="28"/>
        </w:rPr>
        <w:t>проти</w:t>
      </w:r>
      <w:proofErr w:type="spellEnd"/>
      <w:r w:rsidRPr="00D133C0">
        <w:rPr>
          <w:sz w:val="20"/>
          <w:szCs w:val="28"/>
        </w:rPr>
        <w:t xml:space="preserve"> </w:t>
      </w:r>
      <w:proofErr w:type="spellStart"/>
      <w:r w:rsidRPr="00D133C0">
        <w:rPr>
          <w:sz w:val="20"/>
          <w:szCs w:val="28"/>
        </w:rPr>
        <w:t>інших</w:t>
      </w:r>
      <w:proofErr w:type="spellEnd"/>
      <w:r w:rsidRPr="00D133C0">
        <w:rPr>
          <w:sz w:val="20"/>
          <w:szCs w:val="28"/>
        </w:rPr>
        <w:t xml:space="preserve">, </w:t>
      </w:r>
      <w:proofErr w:type="spellStart"/>
      <w:r w:rsidRPr="00D133C0">
        <w:rPr>
          <w:sz w:val="20"/>
          <w:szCs w:val="28"/>
        </w:rPr>
        <w:t>сексуальні</w:t>
      </w:r>
      <w:proofErr w:type="spellEnd"/>
      <w:r w:rsidRPr="00D133C0">
        <w:rPr>
          <w:spacing w:val="-3"/>
          <w:sz w:val="20"/>
          <w:szCs w:val="28"/>
        </w:rPr>
        <w:t xml:space="preserve"> </w:t>
      </w:r>
      <w:proofErr w:type="spellStart"/>
      <w:r w:rsidRPr="00D133C0">
        <w:rPr>
          <w:sz w:val="20"/>
          <w:szCs w:val="28"/>
        </w:rPr>
        <w:t>домагання</w:t>
      </w:r>
      <w:proofErr w:type="spellEnd"/>
      <w:r w:rsidRPr="00D133C0">
        <w:rPr>
          <w:sz w:val="20"/>
          <w:szCs w:val="28"/>
        </w:rPr>
        <w:t>;</w:t>
      </w:r>
    </w:p>
    <w:p w14:paraId="1EBD9D13" w14:textId="77777777" w:rsidR="003C2593" w:rsidRPr="00D133C0" w:rsidRDefault="003C2593" w:rsidP="003C2593">
      <w:pPr>
        <w:tabs>
          <w:tab w:val="left" w:pos="284"/>
          <w:tab w:val="left" w:pos="1734"/>
        </w:tabs>
        <w:ind w:firstLine="567"/>
        <w:jc w:val="both"/>
        <w:rPr>
          <w:sz w:val="20"/>
          <w:szCs w:val="28"/>
        </w:rPr>
      </w:pPr>
      <w:r w:rsidRPr="00D133C0">
        <w:rPr>
          <w:sz w:val="20"/>
          <w:szCs w:val="28"/>
        </w:rPr>
        <w:t xml:space="preserve">– не </w:t>
      </w:r>
      <w:proofErr w:type="spellStart"/>
      <w:r w:rsidRPr="00D133C0">
        <w:rPr>
          <w:sz w:val="20"/>
          <w:szCs w:val="28"/>
        </w:rPr>
        <w:t>завдавати</w:t>
      </w:r>
      <w:proofErr w:type="spellEnd"/>
      <w:r w:rsidRPr="00D133C0">
        <w:rPr>
          <w:sz w:val="20"/>
          <w:szCs w:val="28"/>
        </w:rPr>
        <w:t xml:space="preserve"> </w:t>
      </w:r>
      <w:proofErr w:type="spellStart"/>
      <w:r w:rsidRPr="00D133C0">
        <w:rPr>
          <w:sz w:val="20"/>
          <w:szCs w:val="28"/>
        </w:rPr>
        <w:t>шкоди</w:t>
      </w:r>
      <w:proofErr w:type="spellEnd"/>
      <w:r w:rsidRPr="00D133C0">
        <w:rPr>
          <w:sz w:val="20"/>
          <w:szCs w:val="28"/>
        </w:rPr>
        <w:t xml:space="preserve"> </w:t>
      </w:r>
      <w:proofErr w:type="spellStart"/>
      <w:r w:rsidRPr="00D133C0">
        <w:rPr>
          <w:sz w:val="20"/>
          <w:szCs w:val="28"/>
        </w:rPr>
        <w:t>матеріальним</w:t>
      </w:r>
      <w:proofErr w:type="spellEnd"/>
      <w:r w:rsidRPr="00D133C0">
        <w:rPr>
          <w:sz w:val="20"/>
          <w:szCs w:val="28"/>
        </w:rPr>
        <w:t xml:space="preserve"> </w:t>
      </w:r>
      <w:proofErr w:type="spellStart"/>
      <w:r w:rsidRPr="00D133C0">
        <w:rPr>
          <w:sz w:val="20"/>
          <w:szCs w:val="28"/>
        </w:rPr>
        <w:t>цінностям</w:t>
      </w:r>
      <w:proofErr w:type="spellEnd"/>
      <w:r w:rsidRPr="00D133C0">
        <w:rPr>
          <w:sz w:val="20"/>
          <w:szCs w:val="28"/>
        </w:rPr>
        <w:t xml:space="preserve">, </w:t>
      </w:r>
      <w:proofErr w:type="spellStart"/>
      <w:r w:rsidRPr="00D133C0">
        <w:rPr>
          <w:sz w:val="20"/>
          <w:szCs w:val="28"/>
        </w:rPr>
        <w:t>матеріально-технічній</w:t>
      </w:r>
      <w:proofErr w:type="spellEnd"/>
      <w:r w:rsidRPr="00D133C0">
        <w:rPr>
          <w:sz w:val="20"/>
          <w:szCs w:val="28"/>
        </w:rPr>
        <w:t xml:space="preserve"> </w:t>
      </w:r>
      <w:proofErr w:type="spellStart"/>
      <w:r w:rsidRPr="00D133C0">
        <w:rPr>
          <w:sz w:val="20"/>
          <w:szCs w:val="28"/>
        </w:rPr>
        <w:t>базі</w:t>
      </w:r>
      <w:proofErr w:type="spellEnd"/>
      <w:r w:rsidRPr="00D133C0">
        <w:rPr>
          <w:spacing w:val="-2"/>
          <w:sz w:val="20"/>
          <w:szCs w:val="28"/>
        </w:rPr>
        <w:t xml:space="preserve"> </w:t>
      </w:r>
      <w:proofErr w:type="spellStart"/>
      <w:r w:rsidRPr="00D133C0">
        <w:rPr>
          <w:sz w:val="20"/>
          <w:szCs w:val="28"/>
        </w:rPr>
        <w:t>університету</w:t>
      </w:r>
      <w:proofErr w:type="spellEnd"/>
      <w:r w:rsidRPr="00D133C0">
        <w:rPr>
          <w:sz w:val="20"/>
          <w:szCs w:val="28"/>
        </w:rPr>
        <w:t xml:space="preserve"> та </w:t>
      </w:r>
      <w:proofErr w:type="spellStart"/>
      <w:r w:rsidRPr="00D133C0">
        <w:rPr>
          <w:sz w:val="20"/>
          <w:szCs w:val="28"/>
        </w:rPr>
        <w:t>особистій</w:t>
      </w:r>
      <w:proofErr w:type="spellEnd"/>
      <w:r w:rsidRPr="00D133C0">
        <w:rPr>
          <w:sz w:val="20"/>
          <w:szCs w:val="28"/>
        </w:rPr>
        <w:t xml:space="preserve"> </w:t>
      </w:r>
      <w:proofErr w:type="spellStart"/>
      <w:r w:rsidRPr="00D133C0">
        <w:rPr>
          <w:sz w:val="20"/>
          <w:szCs w:val="28"/>
        </w:rPr>
        <w:t>власності</w:t>
      </w:r>
      <w:proofErr w:type="spellEnd"/>
      <w:r w:rsidRPr="00D133C0">
        <w:rPr>
          <w:sz w:val="20"/>
          <w:szCs w:val="28"/>
        </w:rPr>
        <w:t xml:space="preserve"> </w:t>
      </w:r>
      <w:proofErr w:type="spellStart"/>
      <w:r w:rsidRPr="00D133C0">
        <w:rPr>
          <w:sz w:val="20"/>
          <w:szCs w:val="28"/>
        </w:rPr>
        <w:t>інших</w:t>
      </w:r>
      <w:proofErr w:type="spellEnd"/>
      <w:r w:rsidRPr="00D133C0">
        <w:rPr>
          <w:sz w:val="20"/>
          <w:szCs w:val="28"/>
        </w:rPr>
        <w:t xml:space="preserve"> </w:t>
      </w:r>
      <w:proofErr w:type="spellStart"/>
      <w:r w:rsidRPr="00D133C0">
        <w:rPr>
          <w:sz w:val="20"/>
          <w:szCs w:val="28"/>
        </w:rPr>
        <w:t>студентів</w:t>
      </w:r>
      <w:proofErr w:type="spellEnd"/>
      <w:r w:rsidRPr="00D133C0">
        <w:rPr>
          <w:sz w:val="20"/>
          <w:szCs w:val="28"/>
        </w:rPr>
        <w:t xml:space="preserve"> та/</w:t>
      </w:r>
      <w:proofErr w:type="spellStart"/>
      <w:r w:rsidRPr="00D133C0">
        <w:rPr>
          <w:sz w:val="20"/>
          <w:szCs w:val="28"/>
        </w:rPr>
        <w:t>або</w:t>
      </w:r>
      <w:proofErr w:type="spellEnd"/>
      <w:r w:rsidRPr="00D133C0">
        <w:rPr>
          <w:sz w:val="20"/>
          <w:szCs w:val="28"/>
        </w:rPr>
        <w:t xml:space="preserve"> </w:t>
      </w:r>
      <w:proofErr w:type="spellStart"/>
      <w:r w:rsidRPr="00D133C0">
        <w:rPr>
          <w:sz w:val="20"/>
          <w:szCs w:val="28"/>
        </w:rPr>
        <w:t>працівників</w:t>
      </w:r>
      <w:proofErr w:type="spellEnd"/>
      <w:r w:rsidRPr="00D133C0">
        <w:rPr>
          <w:sz w:val="20"/>
          <w:szCs w:val="28"/>
        </w:rPr>
        <w:t>;</w:t>
      </w:r>
    </w:p>
    <w:p w14:paraId="6B3F9766" w14:textId="77777777" w:rsidR="003C2593" w:rsidRPr="00D133C0" w:rsidRDefault="003C2593" w:rsidP="003C2593">
      <w:pPr>
        <w:tabs>
          <w:tab w:val="left" w:pos="284"/>
          <w:tab w:val="left" w:pos="1655"/>
        </w:tabs>
        <w:ind w:firstLine="567"/>
        <w:jc w:val="both"/>
        <w:rPr>
          <w:sz w:val="20"/>
          <w:szCs w:val="28"/>
        </w:rPr>
      </w:pPr>
      <w:r w:rsidRPr="00D133C0">
        <w:rPr>
          <w:sz w:val="20"/>
          <w:szCs w:val="28"/>
        </w:rPr>
        <w:t xml:space="preserve">– не </w:t>
      </w:r>
      <w:proofErr w:type="spellStart"/>
      <w:r w:rsidRPr="00D133C0">
        <w:rPr>
          <w:sz w:val="20"/>
          <w:szCs w:val="28"/>
        </w:rPr>
        <w:t>використовувати</w:t>
      </w:r>
      <w:proofErr w:type="spellEnd"/>
      <w:r w:rsidRPr="00D133C0">
        <w:rPr>
          <w:sz w:val="20"/>
          <w:szCs w:val="28"/>
        </w:rPr>
        <w:t xml:space="preserve"> без </w:t>
      </w:r>
      <w:proofErr w:type="spellStart"/>
      <w:r w:rsidRPr="00D133C0">
        <w:rPr>
          <w:sz w:val="20"/>
          <w:szCs w:val="28"/>
        </w:rPr>
        <w:t>дозволу</w:t>
      </w:r>
      <w:proofErr w:type="spellEnd"/>
      <w:r w:rsidRPr="00D133C0">
        <w:rPr>
          <w:sz w:val="20"/>
          <w:szCs w:val="28"/>
        </w:rPr>
        <w:t xml:space="preserve"> ректорату (деканату) </w:t>
      </w:r>
      <w:proofErr w:type="spellStart"/>
      <w:r w:rsidRPr="00D133C0">
        <w:rPr>
          <w:sz w:val="20"/>
          <w:szCs w:val="28"/>
        </w:rPr>
        <w:t>символіки</w:t>
      </w:r>
      <w:proofErr w:type="spellEnd"/>
      <w:r w:rsidRPr="00D133C0">
        <w:rPr>
          <w:sz w:val="20"/>
          <w:szCs w:val="28"/>
        </w:rPr>
        <w:t xml:space="preserve"> </w:t>
      </w:r>
      <w:proofErr w:type="spellStart"/>
      <w:r w:rsidRPr="00D133C0">
        <w:rPr>
          <w:sz w:val="20"/>
          <w:szCs w:val="28"/>
        </w:rPr>
        <w:t>університету</w:t>
      </w:r>
      <w:proofErr w:type="spellEnd"/>
      <w:r w:rsidRPr="00D133C0">
        <w:rPr>
          <w:sz w:val="20"/>
          <w:szCs w:val="28"/>
        </w:rPr>
        <w:t xml:space="preserve"> в заходах, не </w:t>
      </w:r>
      <w:proofErr w:type="spellStart"/>
      <w:r w:rsidRPr="00D133C0">
        <w:rPr>
          <w:sz w:val="20"/>
          <w:szCs w:val="28"/>
        </w:rPr>
        <w:t>пов’язаних</w:t>
      </w:r>
      <w:proofErr w:type="spellEnd"/>
      <w:r w:rsidRPr="00D133C0">
        <w:rPr>
          <w:sz w:val="20"/>
          <w:szCs w:val="28"/>
        </w:rPr>
        <w:t xml:space="preserve"> з </w:t>
      </w:r>
      <w:proofErr w:type="spellStart"/>
      <w:r w:rsidRPr="00D133C0">
        <w:rPr>
          <w:sz w:val="20"/>
          <w:szCs w:val="28"/>
        </w:rPr>
        <w:t>діяльністю</w:t>
      </w:r>
      <w:proofErr w:type="spellEnd"/>
      <w:r w:rsidRPr="00D133C0">
        <w:rPr>
          <w:spacing w:val="-3"/>
          <w:sz w:val="20"/>
          <w:szCs w:val="28"/>
        </w:rPr>
        <w:t xml:space="preserve"> </w:t>
      </w:r>
      <w:proofErr w:type="spellStart"/>
      <w:r w:rsidRPr="00D133C0">
        <w:rPr>
          <w:sz w:val="20"/>
          <w:szCs w:val="28"/>
        </w:rPr>
        <w:t>університету</w:t>
      </w:r>
      <w:proofErr w:type="spellEnd"/>
      <w:r w:rsidRPr="00D133C0">
        <w:rPr>
          <w:sz w:val="20"/>
          <w:szCs w:val="28"/>
        </w:rPr>
        <w:t>;</w:t>
      </w:r>
    </w:p>
    <w:p w14:paraId="01A0186C" w14:textId="77777777" w:rsidR="003C2593" w:rsidRPr="00D133C0" w:rsidRDefault="003C2593" w:rsidP="003C2593">
      <w:pPr>
        <w:tabs>
          <w:tab w:val="left" w:pos="284"/>
          <w:tab w:val="left" w:pos="1655"/>
        </w:tabs>
        <w:ind w:firstLine="567"/>
        <w:jc w:val="both"/>
        <w:rPr>
          <w:sz w:val="20"/>
          <w:szCs w:val="28"/>
        </w:rPr>
      </w:pPr>
      <w:r w:rsidRPr="00D133C0">
        <w:rPr>
          <w:sz w:val="20"/>
          <w:szCs w:val="28"/>
        </w:rPr>
        <w:t xml:space="preserve">– </w:t>
      </w:r>
      <w:r w:rsidRPr="00D133C0">
        <w:rPr>
          <w:spacing w:val="-4"/>
          <w:sz w:val="20"/>
          <w:szCs w:val="28"/>
        </w:rPr>
        <w:t xml:space="preserve">не </w:t>
      </w:r>
      <w:proofErr w:type="spellStart"/>
      <w:r w:rsidRPr="00D133C0">
        <w:rPr>
          <w:spacing w:val="-4"/>
          <w:sz w:val="20"/>
          <w:szCs w:val="28"/>
        </w:rPr>
        <w:t>здійснювати</w:t>
      </w:r>
      <w:proofErr w:type="spellEnd"/>
      <w:r w:rsidRPr="00D133C0">
        <w:rPr>
          <w:spacing w:val="-4"/>
          <w:sz w:val="20"/>
          <w:szCs w:val="28"/>
        </w:rPr>
        <w:t xml:space="preserve"> і не </w:t>
      </w:r>
      <w:proofErr w:type="spellStart"/>
      <w:r w:rsidRPr="00D133C0">
        <w:rPr>
          <w:spacing w:val="-4"/>
          <w:sz w:val="20"/>
          <w:szCs w:val="28"/>
        </w:rPr>
        <w:t>заохочувати</w:t>
      </w:r>
      <w:proofErr w:type="spellEnd"/>
      <w:r w:rsidRPr="00D133C0">
        <w:rPr>
          <w:spacing w:val="-4"/>
          <w:sz w:val="20"/>
          <w:szCs w:val="28"/>
        </w:rPr>
        <w:t xml:space="preserve"> будь-</w:t>
      </w:r>
      <w:proofErr w:type="spellStart"/>
      <w:r w:rsidRPr="00D133C0">
        <w:rPr>
          <w:spacing w:val="-4"/>
          <w:sz w:val="20"/>
          <w:szCs w:val="28"/>
        </w:rPr>
        <w:t>яких</w:t>
      </w:r>
      <w:proofErr w:type="spellEnd"/>
      <w:r w:rsidRPr="00D133C0">
        <w:rPr>
          <w:spacing w:val="-4"/>
          <w:sz w:val="20"/>
          <w:szCs w:val="28"/>
        </w:rPr>
        <w:t xml:space="preserve"> </w:t>
      </w:r>
      <w:proofErr w:type="spellStart"/>
      <w:r w:rsidRPr="00D133C0">
        <w:rPr>
          <w:spacing w:val="-4"/>
          <w:sz w:val="20"/>
          <w:szCs w:val="28"/>
        </w:rPr>
        <w:t>спроб</w:t>
      </w:r>
      <w:proofErr w:type="spellEnd"/>
      <w:r w:rsidRPr="00D133C0">
        <w:rPr>
          <w:spacing w:val="-4"/>
          <w:sz w:val="20"/>
          <w:szCs w:val="28"/>
        </w:rPr>
        <w:t xml:space="preserve">, </w:t>
      </w:r>
      <w:proofErr w:type="spellStart"/>
      <w:r w:rsidRPr="00D133C0">
        <w:rPr>
          <w:spacing w:val="-4"/>
          <w:sz w:val="20"/>
          <w:szCs w:val="28"/>
        </w:rPr>
        <w:t>спрямованих</w:t>
      </w:r>
      <w:proofErr w:type="spellEnd"/>
      <w:r w:rsidRPr="00D133C0">
        <w:rPr>
          <w:spacing w:val="-4"/>
          <w:sz w:val="20"/>
          <w:szCs w:val="28"/>
        </w:rPr>
        <w:t xml:space="preserve"> </w:t>
      </w:r>
      <w:r w:rsidRPr="00D133C0">
        <w:rPr>
          <w:spacing w:val="-3"/>
          <w:sz w:val="20"/>
          <w:szCs w:val="28"/>
        </w:rPr>
        <w:t xml:space="preserve">на те, </w:t>
      </w:r>
      <w:proofErr w:type="spellStart"/>
      <w:r w:rsidRPr="00D133C0">
        <w:rPr>
          <w:spacing w:val="-4"/>
          <w:sz w:val="20"/>
          <w:szCs w:val="28"/>
        </w:rPr>
        <w:t>щоб</w:t>
      </w:r>
      <w:proofErr w:type="spellEnd"/>
      <w:r w:rsidRPr="00D133C0">
        <w:rPr>
          <w:spacing w:val="-4"/>
          <w:sz w:val="20"/>
          <w:szCs w:val="28"/>
        </w:rPr>
        <w:t xml:space="preserve"> </w:t>
      </w:r>
      <w:r w:rsidRPr="00D133C0">
        <w:rPr>
          <w:sz w:val="20"/>
          <w:szCs w:val="28"/>
        </w:rPr>
        <w:t xml:space="preserve">за </w:t>
      </w:r>
      <w:proofErr w:type="spellStart"/>
      <w:r w:rsidRPr="00D133C0">
        <w:rPr>
          <w:spacing w:val="-4"/>
          <w:sz w:val="20"/>
          <w:szCs w:val="28"/>
        </w:rPr>
        <w:t>допомогою</w:t>
      </w:r>
      <w:proofErr w:type="spellEnd"/>
      <w:r w:rsidRPr="00D133C0">
        <w:rPr>
          <w:spacing w:val="-4"/>
          <w:sz w:val="20"/>
          <w:szCs w:val="28"/>
        </w:rPr>
        <w:t xml:space="preserve"> </w:t>
      </w:r>
      <w:proofErr w:type="spellStart"/>
      <w:r w:rsidRPr="00D133C0">
        <w:rPr>
          <w:spacing w:val="-4"/>
          <w:sz w:val="20"/>
          <w:szCs w:val="28"/>
        </w:rPr>
        <w:t>нечесних</w:t>
      </w:r>
      <w:proofErr w:type="spellEnd"/>
      <w:r w:rsidRPr="00D133C0">
        <w:rPr>
          <w:spacing w:val="-4"/>
          <w:sz w:val="20"/>
          <w:szCs w:val="28"/>
        </w:rPr>
        <w:t xml:space="preserve"> </w:t>
      </w:r>
      <w:r w:rsidRPr="00D133C0">
        <w:rPr>
          <w:sz w:val="20"/>
          <w:szCs w:val="28"/>
        </w:rPr>
        <w:t xml:space="preserve">і </w:t>
      </w:r>
      <w:proofErr w:type="spellStart"/>
      <w:r w:rsidRPr="00D133C0">
        <w:rPr>
          <w:spacing w:val="-4"/>
          <w:sz w:val="20"/>
          <w:szCs w:val="28"/>
        </w:rPr>
        <w:t>негідних</w:t>
      </w:r>
      <w:proofErr w:type="spellEnd"/>
      <w:r w:rsidRPr="00D133C0">
        <w:rPr>
          <w:spacing w:val="-4"/>
          <w:sz w:val="20"/>
          <w:szCs w:val="28"/>
        </w:rPr>
        <w:t xml:space="preserve"> </w:t>
      </w:r>
      <w:proofErr w:type="spellStart"/>
      <w:r w:rsidRPr="00D133C0">
        <w:rPr>
          <w:spacing w:val="-4"/>
          <w:sz w:val="20"/>
          <w:szCs w:val="28"/>
        </w:rPr>
        <w:t>методів</w:t>
      </w:r>
      <w:proofErr w:type="spellEnd"/>
      <w:r w:rsidRPr="00D133C0">
        <w:rPr>
          <w:spacing w:val="-4"/>
          <w:sz w:val="20"/>
          <w:szCs w:val="28"/>
        </w:rPr>
        <w:t xml:space="preserve"> </w:t>
      </w:r>
      <w:proofErr w:type="spellStart"/>
      <w:r w:rsidRPr="00D133C0">
        <w:rPr>
          <w:spacing w:val="-4"/>
          <w:sz w:val="20"/>
          <w:szCs w:val="28"/>
        </w:rPr>
        <w:t>досягати</w:t>
      </w:r>
      <w:proofErr w:type="spellEnd"/>
      <w:r w:rsidRPr="00D133C0">
        <w:rPr>
          <w:spacing w:val="-4"/>
          <w:sz w:val="20"/>
          <w:szCs w:val="28"/>
        </w:rPr>
        <w:t xml:space="preserve"> </w:t>
      </w:r>
      <w:proofErr w:type="spellStart"/>
      <w:r w:rsidRPr="00D133C0">
        <w:rPr>
          <w:spacing w:val="-4"/>
          <w:sz w:val="20"/>
          <w:szCs w:val="28"/>
        </w:rPr>
        <w:t>власних</w:t>
      </w:r>
      <w:proofErr w:type="spellEnd"/>
      <w:r w:rsidRPr="00D133C0">
        <w:rPr>
          <w:spacing w:val="-4"/>
          <w:sz w:val="20"/>
          <w:szCs w:val="28"/>
        </w:rPr>
        <w:t xml:space="preserve"> </w:t>
      </w:r>
      <w:proofErr w:type="spellStart"/>
      <w:r w:rsidRPr="00D133C0">
        <w:rPr>
          <w:spacing w:val="-4"/>
          <w:sz w:val="20"/>
          <w:szCs w:val="28"/>
        </w:rPr>
        <w:t>корисних</w:t>
      </w:r>
      <w:proofErr w:type="spellEnd"/>
      <w:r w:rsidRPr="00D133C0">
        <w:rPr>
          <w:spacing w:val="-4"/>
          <w:sz w:val="20"/>
          <w:szCs w:val="28"/>
        </w:rPr>
        <w:t xml:space="preserve"> </w:t>
      </w:r>
      <w:proofErr w:type="spellStart"/>
      <w:r w:rsidRPr="00D133C0">
        <w:rPr>
          <w:spacing w:val="-4"/>
          <w:sz w:val="20"/>
          <w:szCs w:val="28"/>
        </w:rPr>
        <w:t>цілей</w:t>
      </w:r>
      <w:proofErr w:type="spellEnd"/>
      <w:r w:rsidRPr="00D133C0">
        <w:rPr>
          <w:spacing w:val="-4"/>
          <w:sz w:val="20"/>
          <w:szCs w:val="28"/>
        </w:rPr>
        <w:t>;</w:t>
      </w:r>
    </w:p>
    <w:p w14:paraId="75D59E27" w14:textId="77777777" w:rsidR="003C2593" w:rsidRPr="00D133C0" w:rsidRDefault="003C2593" w:rsidP="003C2593">
      <w:pPr>
        <w:ind w:firstLine="567"/>
        <w:jc w:val="both"/>
        <w:rPr>
          <w:sz w:val="20"/>
          <w:szCs w:val="28"/>
        </w:rPr>
      </w:pPr>
      <w:r w:rsidRPr="00D133C0">
        <w:rPr>
          <w:sz w:val="20"/>
          <w:szCs w:val="28"/>
        </w:rPr>
        <w:t xml:space="preserve">– не </w:t>
      </w:r>
      <w:proofErr w:type="spellStart"/>
      <w:r w:rsidRPr="00D133C0">
        <w:rPr>
          <w:sz w:val="20"/>
          <w:szCs w:val="28"/>
        </w:rPr>
        <w:t>завдавати</w:t>
      </w:r>
      <w:proofErr w:type="spellEnd"/>
      <w:r w:rsidRPr="00D133C0">
        <w:rPr>
          <w:sz w:val="20"/>
          <w:szCs w:val="28"/>
        </w:rPr>
        <w:t xml:space="preserve"> </w:t>
      </w:r>
      <w:proofErr w:type="spellStart"/>
      <w:r w:rsidRPr="00D133C0">
        <w:rPr>
          <w:sz w:val="20"/>
          <w:szCs w:val="28"/>
        </w:rPr>
        <w:t>загрози</w:t>
      </w:r>
      <w:proofErr w:type="spellEnd"/>
      <w:r w:rsidRPr="00D133C0">
        <w:rPr>
          <w:sz w:val="20"/>
          <w:szCs w:val="28"/>
        </w:rPr>
        <w:t xml:space="preserve"> </w:t>
      </w:r>
      <w:proofErr w:type="spellStart"/>
      <w:r w:rsidRPr="00D133C0">
        <w:rPr>
          <w:sz w:val="20"/>
          <w:szCs w:val="28"/>
        </w:rPr>
        <w:t>власному</w:t>
      </w:r>
      <w:proofErr w:type="spellEnd"/>
      <w:r w:rsidRPr="00D133C0">
        <w:rPr>
          <w:sz w:val="20"/>
          <w:szCs w:val="28"/>
        </w:rPr>
        <w:t xml:space="preserve"> </w:t>
      </w:r>
      <w:proofErr w:type="spellStart"/>
      <w:r w:rsidRPr="00D133C0">
        <w:rPr>
          <w:sz w:val="20"/>
          <w:szCs w:val="28"/>
        </w:rPr>
        <w:t>здоров’ю</w:t>
      </w:r>
      <w:proofErr w:type="spellEnd"/>
      <w:r w:rsidRPr="00D133C0">
        <w:rPr>
          <w:sz w:val="20"/>
          <w:szCs w:val="28"/>
        </w:rPr>
        <w:t xml:space="preserve"> </w:t>
      </w:r>
      <w:proofErr w:type="spellStart"/>
      <w:r w:rsidRPr="00D133C0">
        <w:rPr>
          <w:sz w:val="20"/>
          <w:szCs w:val="28"/>
        </w:rPr>
        <w:t>або</w:t>
      </w:r>
      <w:proofErr w:type="spellEnd"/>
      <w:r w:rsidRPr="00D133C0">
        <w:rPr>
          <w:sz w:val="20"/>
          <w:szCs w:val="28"/>
        </w:rPr>
        <w:t xml:space="preserve"> </w:t>
      </w:r>
      <w:proofErr w:type="spellStart"/>
      <w:r w:rsidRPr="00D133C0">
        <w:rPr>
          <w:sz w:val="20"/>
          <w:szCs w:val="28"/>
        </w:rPr>
        <w:t>безпеці</w:t>
      </w:r>
      <w:proofErr w:type="spellEnd"/>
      <w:r w:rsidRPr="00D133C0">
        <w:rPr>
          <w:sz w:val="20"/>
          <w:szCs w:val="28"/>
        </w:rPr>
        <w:t xml:space="preserve"> </w:t>
      </w:r>
      <w:proofErr w:type="spellStart"/>
      <w:r w:rsidRPr="00D133C0">
        <w:rPr>
          <w:sz w:val="20"/>
          <w:szCs w:val="28"/>
        </w:rPr>
        <w:t>іншим</w:t>
      </w:r>
      <w:proofErr w:type="spellEnd"/>
      <w:r w:rsidRPr="00D133C0">
        <w:rPr>
          <w:sz w:val="20"/>
          <w:szCs w:val="28"/>
        </w:rPr>
        <w:t xml:space="preserve"> студентам та/</w:t>
      </w:r>
      <w:proofErr w:type="spellStart"/>
      <w:r w:rsidRPr="00D133C0">
        <w:rPr>
          <w:sz w:val="20"/>
          <w:szCs w:val="28"/>
        </w:rPr>
        <w:t>або</w:t>
      </w:r>
      <w:proofErr w:type="spellEnd"/>
      <w:r w:rsidRPr="00D133C0">
        <w:rPr>
          <w:sz w:val="20"/>
          <w:szCs w:val="28"/>
        </w:rPr>
        <w:t xml:space="preserve"> </w:t>
      </w:r>
      <w:proofErr w:type="spellStart"/>
      <w:r w:rsidRPr="00D133C0">
        <w:rPr>
          <w:sz w:val="20"/>
          <w:szCs w:val="28"/>
        </w:rPr>
        <w:t>працівникам</w:t>
      </w:r>
      <w:proofErr w:type="spellEnd"/>
      <w:r w:rsidRPr="00D133C0">
        <w:rPr>
          <w:sz w:val="20"/>
          <w:szCs w:val="28"/>
        </w:rPr>
        <w:t>.</w:t>
      </w:r>
    </w:p>
    <w:p w14:paraId="5A347648" w14:textId="77777777" w:rsidR="003C2593" w:rsidRPr="00D133C0" w:rsidRDefault="003C2593" w:rsidP="003C2593">
      <w:pPr>
        <w:ind w:firstLine="567"/>
        <w:jc w:val="both"/>
        <w:rPr>
          <w:sz w:val="20"/>
          <w:szCs w:val="28"/>
        </w:rPr>
      </w:pPr>
      <w:r w:rsidRPr="00D133C0">
        <w:rPr>
          <w:b/>
          <w:sz w:val="20"/>
          <w:szCs w:val="28"/>
        </w:rPr>
        <w:lastRenderedPageBreak/>
        <w:t>УСВІДОМЛЮЮ</w:t>
      </w:r>
      <w:r w:rsidRPr="00D133C0">
        <w:rPr>
          <w:sz w:val="20"/>
          <w:szCs w:val="28"/>
        </w:rPr>
        <w:t xml:space="preserve">, </w:t>
      </w:r>
      <w:proofErr w:type="spellStart"/>
      <w:r w:rsidRPr="00D133C0">
        <w:rPr>
          <w:sz w:val="20"/>
          <w:szCs w:val="28"/>
        </w:rPr>
        <w:t>що</w:t>
      </w:r>
      <w:proofErr w:type="spellEnd"/>
      <w:r w:rsidRPr="00D133C0">
        <w:rPr>
          <w:sz w:val="20"/>
          <w:szCs w:val="28"/>
        </w:rPr>
        <w:t xml:space="preserve"> </w:t>
      </w:r>
      <w:proofErr w:type="spellStart"/>
      <w:r w:rsidRPr="00D133C0">
        <w:rPr>
          <w:sz w:val="20"/>
          <w:szCs w:val="28"/>
        </w:rPr>
        <w:t>відповідно</w:t>
      </w:r>
      <w:proofErr w:type="spellEnd"/>
      <w:r w:rsidRPr="00D133C0">
        <w:rPr>
          <w:sz w:val="20"/>
          <w:szCs w:val="28"/>
        </w:rPr>
        <w:t xml:space="preserve"> до чинного </w:t>
      </w:r>
      <w:proofErr w:type="spellStart"/>
      <w:r w:rsidRPr="00D133C0">
        <w:rPr>
          <w:sz w:val="20"/>
          <w:szCs w:val="28"/>
        </w:rPr>
        <w:t>законодавства</w:t>
      </w:r>
      <w:proofErr w:type="spellEnd"/>
      <w:r w:rsidRPr="00D133C0">
        <w:rPr>
          <w:sz w:val="20"/>
          <w:szCs w:val="28"/>
        </w:rPr>
        <w:t xml:space="preserve"> у </w:t>
      </w:r>
      <w:proofErr w:type="spellStart"/>
      <w:r w:rsidRPr="00D133C0">
        <w:rPr>
          <w:sz w:val="20"/>
          <w:szCs w:val="28"/>
        </w:rPr>
        <w:t>разі</w:t>
      </w:r>
      <w:proofErr w:type="spellEnd"/>
      <w:r w:rsidRPr="00D133C0">
        <w:rPr>
          <w:sz w:val="20"/>
          <w:szCs w:val="28"/>
        </w:rPr>
        <w:t xml:space="preserve"> </w:t>
      </w:r>
      <w:proofErr w:type="spellStart"/>
      <w:r w:rsidRPr="00D133C0">
        <w:rPr>
          <w:sz w:val="20"/>
          <w:szCs w:val="28"/>
        </w:rPr>
        <w:t>недотримання</w:t>
      </w:r>
      <w:proofErr w:type="spellEnd"/>
      <w:r w:rsidRPr="00D133C0">
        <w:rPr>
          <w:sz w:val="20"/>
          <w:szCs w:val="28"/>
        </w:rPr>
        <w:t xml:space="preserve"> Кодексу </w:t>
      </w:r>
      <w:proofErr w:type="spellStart"/>
      <w:r w:rsidRPr="00D133C0">
        <w:rPr>
          <w:sz w:val="20"/>
          <w:szCs w:val="28"/>
        </w:rPr>
        <w:t>академічної</w:t>
      </w:r>
      <w:proofErr w:type="spellEnd"/>
      <w:r w:rsidRPr="00D133C0">
        <w:rPr>
          <w:sz w:val="20"/>
          <w:szCs w:val="28"/>
        </w:rPr>
        <w:t xml:space="preserve"> </w:t>
      </w:r>
      <w:proofErr w:type="spellStart"/>
      <w:r w:rsidRPr="00D133C0">
        <w:rPr>
          <w:sz w:val="20"/>
          <w:szCs w:val="28"/>
        </w:rPr>
        <w:t>доброчесності</w:t>
      </w:r>
      <w:proofErr w:type="spellEnd"/>
      <w:r w:rsidRPr="00D133C0">
        <w:rPr>
          <w:sz w:val="20"/>
          <w:szCs w:val="28"/>
        </w:rPr>
        <w:t xml:space="preserve"> буду нести </w:t>
      </w:r>
      <w:proofErr w:type="spellStart"/>
      <w:r w:rsidRPr="00D133C0">
        <w:rPr>
          <w:sz w:val="20"/>
          <w:szCs w:val="28"/>
        </w:rPr>
        <w:t>академічну</w:t>
      </w:r>
      <w:proofErr w:type="spellEnd"/>
      <w:r w:rsidRPr="00D133C0">
        <w:rPr>
          <w:sz w:val="20"/>
          <w:szCs w:val="28"/>
        </w:rPr>
        <w:t xml:space="preserve"> та/</w:t>
      </w:r>
      <w:proofErr w:type="spellStart"/>
      <w:r w:rsidRPr="00D133C0">
        <w:rPr>
          <w:sz w:val="20"/>
          <w:szCs w:val="28"/>
        </w:rPr>
        <w:t>або</w:t>
      </w:r>
      <w:proofErr w:type="spellEnd"/>
      <w:r w:rsidRPr="00D133C0">
        <w:rPr>
          <w:sz w:val="20"/>
          <w:szCs w:val="28"/>
        </w:rPr>
        <w:t xml:space="preserve"> </w:t>
      </w:r>
      <w:proofErr w:type="spellStart"/>
      <w:r w:rsidRPr="00D133C0">
        <w:rPr>
          <w:sz w:val="20"/>
          <w:szCs w:val="28"/>
        </w:rPr>
        <w:t>інші</w:t>
      </w:r>
      <w:proofErr w:type="spellEnd"/>
      <w:r w:rsidRPr="00D133C0">
        <w:rPr>
          <w:sz w:val="20"/>
          <w:szCs w:val="28"/>
        </w:rPr>
        <w:t xml:space="preserve"> </w:t>
      </w:r>
      <w:proofErr w:type="spellStart"/>
      <w:r w:rsidRPr="00D133C0">
        <w:rPr>
          <w:sz w:val="20"/>
          <w:szCs w:val="28"/>
        </w:rPr>
        <w:t>види</w:t>
      </w:r>
      <w:proofErr w:type="spellEnd"/>
      <w:r w:rsidRPr="00D133C0">
        <w:rPr>
          <w:sz w:val="20"/>
          <w:szCs w:val="28"/>
        </w:rPr>
        <w:t xml:space="preserve"> </w:t>
      </w:r>
      <w:proofErr w:type="spellStart"/>
      <w:r w:rsidRPr="00D133C0">
        <w:rPr>
          <w:sz w:val="20"/>
          <w:szCs w:val="28"/>
        </w:rPr>
        <w:t>відповідальності</w:t>
      </w:r>
      <w:proofErr w:type="spellEnd"/>
      <w:r w:rsidRPr="00D133C0">
        <w:rPr>
          <w:sz w:val="20"/>
          <w:szCs w:val="28"/>
        </w:rPr>
        <w:t xml:space="preserve"> й </w:t>
      </w:r>
      <w:proofErr w:type="gramStart"/>
      <w:r w:rsidRPr="00D133C0">
        <w:rPr>
          <w:sz w:val="20"/>
          <w:szCs w:val="28"/>
        </w:rPr>
        <w:t>до мене</w:t>
      </w:r>
      <w:proofErr w:type="gramEnd"/>
      <w:r w:rsidRPr="00D133C0">
        <w:rPr>
          <w:sz w:val="20"/>
          <w:szCs w:val="28"/>
        </w:rPr>
        <w:t xml:space="preserve"> </w:t>
      </w:r>
      <w:proofErr w:type="spellStart"/>
      <w:r w:rsidRPr="00D133C0">
        <w:rPr>
          <w:sz w:val="20"/>
          <w:szCs w:val="28"/>
        </w:rPr>
        <w:t>можуть</w:t>
      </w:r>
      <w:proofErr w:type="spellEnd"/>
      <w:r w:rsidRPr="00D133C0">
        <w:rPr>
          <w:sz w:val="20"/>
          <w:szCs w:val="28"/>
        </w:rPr>
        <w:t xml:space="preserve"> бути </w:t>
      </w:r>
      <w:proofErr w:type="spellStart"/>
      <w:r w:rsidRPr="00D133C0">
        <w:rPr>
          <w:sz w:val="20"/>
          <w:szCs w:val="28"/>
        </w:rPr>
        <w:t>застосовані</w:t>
      </w:r>
      <w:proofErr w:type="spellEnd"/>
      <w:r w:rsidRPr="00D133C0">
        <w:rPr>
          <w:sz w:val="20"/>
          <w:szCs w:val="28"/>
        </w:rPr>
        <w:t xml:space="preserve"> заходи </w:t>
      </w:r>
      <w:proofErr w:type="spellStart"/>
      <w:r w:rsidRPr="00D133C0">
        <w:rPr>
          <w:sz w:val="20"/>
          <w:szCs w:val="28"/>
        </w:rPr>
        <w:t>дисциплінарного</w:t>
      </w:r>
      <w:proofErr w:type="spellEnd"/>
      <w:r w:rsidRPr="00D133C0">
        <w:rPr>
          <w:sz w:val="20"/>
          <w:szCs w:val="28"/>
        </w:rPr>
        <w:t xml:space="preserve"> характеру за </w:t>
      </w:r>
      <w:proofErr w:type="spellStart"/>
      <w:r w:rsidRPr="00D133C0">
        <w:rPr>
          <w:sz w:val="20"/>
          <w:szCs w:val="28"/>
        </w:rPr>
        <w:t>порушення</w:t>
      </w:r>
      <w:proofErr w:type="spellEnd"/>
      <w:r w:rsidRPr="00D133C0">
        <w:rPr>
          <w:sz w:val="20"/>
          <w:szCs w:val="28"/>
        </w:rPr>
        <w:t xml:space="preserve"> </w:t>
      </w:r>
      <w:proofErr w:type="spellStart"/>
      <w:r w:rsidRPr="00D133C0">
        <w:rPr>
          <w:sz w:val="20"/>
          <w:szCs w:val="28"/>
        </w:rPr>
        <w:t>принципів</w:t>
      </w:r>
      <w:proofErr w:type="spellEnd"/>
      <w:r w:rsidRPr="00D133C0">
        <w:rPr>
          <w:sz w:val="20"/>
          <w:szCs w:val="28"/>
        </w:rPr>
        <w:t xml:space="preserve"> </w:t>
      </w:r>
      <w:proofErr w:type="spellStart"/>
      <w:r w:rsidRPr="00D133C0">
        <w:rPr>
          <w:sz w:val="20"/>
          <w:szCs w:val="28"/>
        </w:rPr>
        <w:t>академічної</w:t>
      </w:r>
      <w:proofErr w:type="spellEnd"/>
      <w:r w:rsidRPr="00D133C0">
        <w:rPr>
          <w:sz w:val="20"/>
          <w:szCs w:val="28"/>
        </w:rPr>
        <w:t xml:space="preserve"> </w:t>
      </w:r>
      <w:proofErr w:type="spellStart"/>
      <w:r w:rsidRPr="00D133C0">
        <w:rPr>
          <w:sz w:val="20"/>
          <w:szCs w:val="28"/>
        </w:rPr>
        <w:t>доброчесності</w:t>
      </w:r>
      <w:proofErr w:type="spellEnd"/>
      <w:r w:rsidRPr="00D133C0">
        <w:rPr>
          <w:sz w:val="20"/>
          <w:szCs w:val="28"/>
        </w:rPr>
        <w:t>.</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118"/>
        <w:gridCol w:w="3118"/>
      </w:tblGrid>
      <w:tr w:rsidR="003C2593" w:rsidRPr="00D133C0" w14:paraId="4F05F05B" w14:textId="77777777" w:rsidTr="003C2593">
        <w:tc>
          <w:tcPr>
            <w:tcW w:w="3119" w:type="dxa"/>
          </w:tcPr>
          <w:p w14:paraId="2DB61C6C" w14:textId="77777777" w:rsidR="003C2593" w:rsidRPr="00D133C0" w:rsidRDefault="003C2593" w:rsidP="00C96C17">
            <w:pPr>
              <w:jc w:val="both"/>
              <w:rPr>
                <w:sz w:val="20"/>
                <w:szCs w:val="28"/>
              </w:rPr>
            </w:pPr>
            <w:r w:rsidRPr="003C2593">
              <w:rPr>
                <w:sz w:val="20"/>
                <w:szCs w:val="28"/>
                <w:lang w:val="ru-RU"/>
              </w:rPr>
              <w:t xml:space="preserve">         </w:t>
            </w:r>
            <w:r w:rsidRPr="00D133C0">
              <w:rPr>
                <w:sz w:val="20"/>
                <w:szCs w:val="28"/>
              </w:rPr>
              <w:t>____________________</w:t>
            </w:r>
          </w:p>
          <w:p w14:paraId="3E6D19F3" w14:textId="77777777" w:rsidR="003C2593" w:rsidRPr="00D133C0" w:rsidRDefault="003C2593" w:rsidP="00C96C17">
            <w:pPr>
              <w:jc w:val="center"/>
              <w:rPr>
                <w:sz w:val="20"/>
                <w:szCs w:val="28"/>
              </w:rPr>
            </w:pPr>
            <w:r w:rsidRPr="00D133C0">
              <w:rPr>
                <w:sz w:val="20"/>
                <w:szCs w:val="28"/>
              </w:rPr>
              <w:t>(</w:t>
            </w:r>
            <w:proofErr w:type="spellStart"/>
            <w:r w:rsidRPr="00D133C0">
              <w:rPr>
                <w:sz w:val="20"/>
                <w:szCs w:val="28"/>
              </w:rPr>
              <w:t>дата</w:t>
            </w:r>
            <w:proofErr w:type="spellEnd"/>
            <w:r w:rsidRPr="00D133C0">
              <w:rPr>
                <w:sz w:val="20"/>
                <w:szCs w:val="28"/>
              </w:rPr>
              <w:t>)</w:t>
            </w:r>
          </w:p>
        </w:tc>
        <w:tc>
          <w:tcPr>
            <w:tcW w:w="3118" w:type="dxa"/>
          </w:tcPr>
          <w:p w14:paraId="7A895A63" w14:textId="77777777" w:rsidR="003C2593" w:rsidRPr="00D133C0" w:rsidRDefault="003C2593" w:rsidP="00C96C17">
            <w:pPr>
              <w:jc w:val="both"/>
              <w:rPr>
                <w:sz w:val="20"/>
                <w:szCs w:val="28"/>
              </w:rPr>
            </w:pPr>
            <w:r w:rsidRPr="00D133C0">
              <w:rPr>
                <w:sz w:val="20"/>
                <w:szCs w:val="28"/>
              </w:rPr>
              <w:t xml:space="preserve">   </w:t>
            </w:r>
            <w:r>
              <w:rPr>
                <w:sz w:val="20"/>
                <w:szCs w:val="28"/>
              </w:rPr>
              <w:t xml:space="preserve">  </w:t>
            </w:r>
            <w:r w:rsidRPr="00D133C0">
              <w:rPr>
                <w:sz w:val="20"/>
                <w:szCs w:val="28"/>
              </w:rPr>
              <w:t xml:space="preserve">  ____________________   </w:t>
            </w:r>
          </w:p>
          <w:p w14:paraId="025D8360" w14:textId="77777777" w:rsidR="003C2593" w:rsidRPr="00D133C0" w:rsidRDefault="003C2593" w:rsidP="00C96C17">
            <w:pPr>
              <w:jc w:val="center"/>
              <w:rPr>
                <w:sz w:val="20"/>
                <w:szCs w:val="28"/>
              </w:rPr>
            </w:pPr>
            <w:r w:rsidRPr="00D133C0">
              <w:rPr>
                <w:sz w:val="20"/>
                <w:szCs w:val="28"/>
              </w:rPr>
              <w:t>(</w:t>
            </w:r>
            <w:proofErr w:type="spellStart"/>
            <w:r w:rsidRPr="00D133C0">
              <w:rPr>
                <w:sz w:val="20"/>
                <w:szCs w:val="28"/>
              </w:rPr>
              <w:t>підпис</w:t>
            </w:r>
            <w:proofErr w:type="spellEnd"/>
            <w:r w:rsidRPr="00D133C0">
              <w:rPr>
                <w:sz w:val="20"/>
                <w:szCs w:val="28"/>
              </w:rPr>
              <w:t>)</w:t>
            </w:r>
          </w:p>
        </w:tc>
        <w:tc>
          <w:tcPr>
            <w:tcW w:w="3118" w:type="dxa"/>
          </w:tcPr>
          <w:p w14:paraId="5885B3A5" w14:textId="77777777" w:rsidR="003C2593" w:rsidRPr="00D133C0" w:rsidRDefault="003C2593" w:rsidP="00C96C17">
            <w:pPr>
              <w:jc w:val="both"/>
              <w:rPr>
                <w:sz w:val="20"/>
                <w:szCs w:val="28"/>
              </w:rPr>
            </w:pPr>
            <w:r w:rsidRPr="00D133C0">
              <w:rPr>
                <w:sz w:val="20"/>
                <w:szCs w:val="28"/>
              </w:rPr>
              <w:t xml:space="preserve">  </w:t>
            </w:r>
            <w:r>
              <w:rPr>
                <w:sz w:val="20"/>
                <w:szCs w:val="28"/>
              </w:rPr>
              <w:t xml:space="preserve">  </w:t>
            </w:r>
            <w:r w:rsidRPr="00D133C0">
              <w:rPr>
                <w:sz w:val="20"/>
                <w:szCs w:val="28"/>
              </w:rPr>
              <w:t xml:space="preserve">  ____________________</w:t>
            </w:r>
          </w:p>
          <w:p w14:paraId="1C499C82" w14:textId="77777777" w:rsidR="003C2593" w:rsidRPr="00D133C0" w:rsidRDefault="003C2593" w:rsidP="00C96C17">
            <w:pPr>
              <w:jc w:val="center"/>
              <w:rPr>
                <w:sz w:val="20"/>
                <w:szCs w:val="28"/>
              </w:rPr>
            </w:pPr>
            <w:r w:rsidRPr="00D133C0">
              <w:rPr>
                <w:sz w:val="20"/>
                <w:szCs w:val="28"/>
              </w:rPr>
              <w:t>(</w:t>
            </w:r>
            <w:proofErr w:type="spellStart"/>
            <w:r w:rsidRPr="00D133C0">
              <w:rPr>
                <w:sz w:val="20"/>
                <w:szCs w:val="28"/>
              </w:rPr>
              <w:t>ім’я</w:t>
            </w:r>
            <w:proofErr w:type="spellEnd"/>
            <w:r w:rsidRPr="00D133C0">
              <w:rPr>
                <w:sz w:val="20"/>
                <w:szCs w:val="28"/>
              </w:rPr>
              <w:t xml:space="preserve">, </w:t>
            </w:r>
            <w:proofErr w:type="spellStart"/>
            <w:r w:rsidRPr="00D133C0">
              <w:rPr>
                <w:sz w:val="20"/>
                <w:szCs w:val="28"/>
              </w:rPr>
              <w:t>прізвище</w:t>
            </w:r>
            <w:proofErr w:type="spellEnd"/>
            <w:r w:rsidRPr="00D133C0">
              <w:rPr>
                <w:sz w:val="20"/>
                <w:szCs w:val="28"/>
              </w:rPr>
              <w:t>)</w:t>
            </w:r>
          </w:p>
        </w:tc>
      </w:tr>
    </w:tbl>
    <w:p w14:paraId="44D68879" w14:textId="77777777" w:rsidR="003C2593" w:rsidRDefault="003C2593" w:rsidP="003C2593">
      <w:pPr>
        <w:pStyle w:val="21"/>
        <w:spacing w:before="0" w:line="313" w:lineRule="exact"/>
        <w:ind w:left="0"/>
        <w:jc w:val="right"/>
        <w:rPr>
          <w:color w:val="FF0000"/>
        </w:rPr>
      </w:pPr>
    </w:p>
    <w:p w14:paraId="47707872" w14:textId="77777777" w:rsidR="003C2593" w:rsidRDefault="003C2593" w:rsidP="003C2593">
      <w:pPr>
        <w:pStyle w:val="21"/>
        <w:spacing w:before="0" w:line="313" w:lineRule="exact"/>
        <w:ind w:left="0"/>
        <w:jc w:val="right"/>
        <w:rPr>
          <w:color w:val="FF0000"/>
        </w:rPr>
      </w:pPr>
    </w:p>
    <w:p w14:paraId="16E4C52F" w14:textId="73D82E2D" w:rsidR="003C2593" w:rsidRPr="003C2593" w:rsidRDefault="003C2593" w:rsidP="003C2593">
      <w:pPr>
        <w:pStyle w:val="21"/>
        <w:spacing w:before="0" w:line="313" w:lineRule="exact"/>
        <w:ind w:left="0"/>
        <w:jc w:val="right"/>
        <w:rPr>
          <w:color w:val="FF0000"/>
        </w:rPr>
      </w:pPr>
      <w:r w:rsidRPr="003C2593">
        <w:rPr>
          <w:color w:val="FF0000"/>
        </w:rPr>
        <w:t>Додаток Б</w:t>
      </w:r>
    </w:p>
    <w:p w14:paraId="616D4A9A" w14:textId="77777777" w:rsidR="003C2593" w:rsidRPr="00E27C20" w:rsidRDefault="003C2593" w:rsidP="003C2593">
      <w:pPr>
        <w:pStyle w:val="a3"/>
        <w:ind w:left="5245"/>
      </w:pPr>
      <w:r w:rsidRPr="00E27C20">
        <w:t>Завідувачу кафедри</w:t>
      </w:r>
    </w:p>
    <w:p w14:paraId="38D3EE6E" w14:textId="03EE4392" w:rsidR="003C2593" w:rsidRPr="00E27C20" w:rsidRDefault="003C2593" w:rsidP="003C2593">
      <w:pPr>
        <w:pStyle w:val="a3"/>
        <w:ind w:left="5245"/>
      </w:pPr>
      <w:r w:rsidRPr="00E27C20">
        <w:t>_____________________________</w:t>
      </w:r>
    </w:p>
    <w:p w14:paraId="356ECECC" w14:textId="59658C9D" w:rsidR="003C2593" w:rsidRPr="00E27C20" w:rsidRDefault="003C2593" w:rsidP="003C2593">
      <w:pPr>
        <w:pStyle w:val="a3"/>
        <w:ind w:left="5245"/>
      </w:pPr>
      <w:r w:rsidRPr="00E27C20">
        <w:t>_____________________________</w:t>
      </w:r>
    </w:p>
    <w:p w14:paraId="770043F8" w14:textId="77777777" w:rsidR="003C2593" w:rsidRPr="00E27C20" w:rsidRDefault="003C2593" w:rsidP="003C2593">
      <w:pPr>
        <w:pStyle w:val="a3"/>
        <w:ind w:left="5245"/>
      </w:pPr>
    </w:p>
    <w:p w14:paraId="603C7575" w14:textId="77777777" w:rsidR="003C2593" w:rsidRPr="00E27C20" w:rsidRDefault="003C2593" w:rsidP="003C2593">
      <w:pPr>
        <w:pStyle w:val="a3"/>
        <w:ind w:left="5245"/>
      </w:pPr>
      <w:r w:rsidRPr="00E27C20">
        <w:t>здобувача вищої освіти</w:t>
      </w:r>
    </w:p>
    <w:p w14:paraId="0A72E6CB" w14:textId="7DA78D6B" w:rsidR="003C2593" w:rsidRPr="00E27C20" w:rsidRDefault="003C2593" w:rsidP="003C2593">
      <w:pPr>
        <w:pStyle w:val="a3"/>
        <w:ind w:left="5245"/>
      </w:pPr>
      <w:r w:rsidRPr="00E27C20">
        <w:t>_____________________________</w:t>
      </w:r>
    </w:p>
    <w:p w14:paraId="750CB2B0" w14:textId="77777777" w:rsidR="003C2593" w:rsidRPr="00E27C20" w:rsidRDefault="003C2593" w:rsidP="003C2593">
      <w:pPr>
        <w:pStyle w:val="a3"/>
        <w:ind w:left="5245"/>
        <w:jc w:val="center"/>
        <w:rPr>
          <w:sz w:val="20"/>
        </w:rPr>
      </w:pPr>
      <w:r w:rsidRPr="00E27C20">
        <w:rPr>
          <w:sz w:val="20"/>
        </w:rPr>
        <w:t>(ПІП, освітня програма, група)</w:t>
      </w:r>
    </w:p>
    <w:p w14:paraId="03300BF1" w14:textId="77777777" w:rsidR="003C2593" w:rsidRPr="00E27C20" w:rsidRDefault="003C2593" w:rsidP="003C2593">
      <w:pPr>
        <w:pStyle w:val="a3"/>
        <w:ind w:left="0"/>
        <w:rPr>
          <w:sz w:val="24"/>
          <w:szCs w:val="24"/>
        </w:rPr>
      </w:pPr>
    </w:p>
    <w:p w14:paraId="6546D5B8" w14:textId="77777777" w:rsidR="003C2593" w:rsidRPr="00E27C20" w:rsidRDefault="003C2593" w:rsidP="003C2593">
      <w:pPr>
        <w:pStyle w:val="a3"/>
        <w:ind w:left="0"/>
        <w:rPr>
          <w:sz w:val="24"/>
          <w:szCs w:val="24"/>
        </w:rPr>
      </w:pPr>
    </w:p>
    <w:p w14:paraId="6981E463" w14:textId="77777777" w:rsidR="003C2593" w:rsidRPr="00E27C20" w:rsidRDefault="003C2593" w:rsidP="003C2593">
      <w:pPr>
        <w:pStyle w:val="a3"/>
        <w:ind w:left="0"/>
        <w:jc w:val="center"/>
        <w:rPr>
          <w:b/>
        </w:rPr>
      </w:pPr>
      <w:r w:rsidRPr="00E27C20">
        <w:rPr>
          <w:b/>
        </w:rPr>
        <w:t>ЗАЯВА</w:t>
      </w:r>
    </w:p>
    <w:p w14:paraId="37239410" w14:textId="77777777" w:rsidR="003C2593" w:rsidRPr="00E27C20" w:rsidRDefault="003C2593" w:rsidP="003C2593">
      <w:pPr>
        <w:pStyle w:val="a3"/>
        <w:ind w:left="0"/>
      </w:pPr>
    </w:p>
    <w:p w14:paraId="6AF40B71" w14:textId="77777777" w:rsidR="003C2593" w:rsidRPr="00E27C20" w:rsidRDefault="003C2593" w:rsidP="003C2593">
      <w:pPr>
        <w:pStyle w:val="a3"/>
        <w:tabs>
          <w:tab w:val="left" w:pos="1035"/>
          <w:tab w:val="left" w:pos="2533"/>
          <w:tab w:val="left" w:pos="3738"/>
          <w:tab w:val="left" w:pos="5331"/>
          <w:tab w:val="left" w:pos="6147"/>
          <w:tab w:val="left" w:pos="7597"/>
          <w:tab w:val="left" w:pos="8053"/>
        </w:tabs>
        <w:spacing w:line="276" w:lineRule="auto"/>
        <w:ind w:left="0" w:firstLine="709"/>
        <w:jc w:val="both"/>
      </w:pPr>
      <w:r w:rsidRPr="00E27C20">
        <w:t>Я, ____________, підготував (ла) кваліфікаційну роботу</w:t>
      </w:r>
      <w:r>
        <w:t xml:space="preserve"> (</w:t>
      </w:r>
      <w:proofErr w:type="spellStart"/>
      <w:r>
        <w:t>проєкт</w:t>
      </w:r>
      <w:proofErr w:type="spellEnd"/>
      <w:r>
        <w:t>)</w:t>
      </w:r>
      <w:r w:rsidRPr="00E27C20">
        <w:t xml:space="preserve"> на тему </w:t>
      </w:r>
      <w:r w:rsidRPr="00E27C20">
        <w:rPr>
          <w:spacing w:val="-5"/>
        </w:rPr>
        <w:t>«</w:t>
      </w:r>
      <w:r w:rsidRPr="00E27C20">
        <w:rPr>
          <w:u w:val="single"/>
        </w:rPr>
        <w:t xml:space="preserve">           </w:t>
      </w:r>
      <w:r w:rsidRPr="00E27C20">
        <w:t>» особисто (з урахуванням внеску наукового керівника).</w:t>
      </w:r>
    </w:p>
    <w:p w14:paraId="2F67E1E4" w14:textId="77777777" w:rsidR="003C2593" w:rsidRPr="00E27C20" w:rsidRDefault="003C2593" w:rsidP="003C2593">
      <w:pPr>
        <w:pStyle w:val="a3"/>
        <w:tabs>
          <w:tab w:val="left" w:pos="1035"/>
          <w:tab w:val="left" w:pos="2533"/>
          <w:tab w:val="left" w:pos="3738"/>
          <w:tab w:val="left" w:pos="5331"/>
          <w:tab w:val="left" w:pos="6147"/>
          <w:tab w:val="left" w:pos="7597"/>
          <w:tab w:val="left" w:pos="8053"/>
        </w:tabs>
        <w:spacing w:line="276" w:lineRule="auto"/>
        <w:ind w:left="0" w:firstLine="709"/>
        <w:jc w:val="both"/>
      </w:pPr>
      <w:r w:rsidRPr="00E27C20">
        <w:t>З правилами чинного Порядку про виявлення та запобігання академічного плагіату у науково-дослідній та навчальній діяльності здобувачів вищої освіти, згідно з яким виявлення плагіату є підставою для відмови в допуску роботи до захисту та застосування заходів дисциплінарної та академічної відповідальності, ознайомлений (а).</w:t>
      </w:r>
    </w:p>
    <w:p w14:paraId="3F51BAC6" w14:textId="77777777" w:rsidR="003C2593" w:rsidRPr="00E27C20" w:rsidRDefault="003C2593" w:rsidP="003C2593">
      <w:pPr>
        <w:pStyle w:val="a3"/>
        <w:tabs>
          <w:tab w:val="left" w:pos="1962"/>
          <w:tab w:val="left" w:pos="4410"/>
          <w:tab w:val="left" w:pos="6243"/>
          <w:tab w:val="left" w:pos="8279"/>
        </w:tabs>
        <w:spacing w:line="276" w:lineRule="auto"/>
        <w:ind w:left="0" w:firstLine="709"/>
        <w:jc w:val="both"/>
      </w:pPr>
      <w:r w:rsidRPr="00E27C20">
        <w:t xml:space="preserve">Про використання системи UNICHECK для виявлення текстових збігів/ідентичності/схожості в роботах здобувачів вищої освіти ознайомлений (а) та надаю Університету право на </w:t>
      </w:r>
      <w:r w:rsidRPr="00E27C20">
        <w:rPr>
          <w:spacing w:val="2"/>
        </w:rPr>
        <w:t xml:space="preserve">передачу </w:t>
      </w:r>
      <w:r w:rsidRPr="00E27C20">
        <w:t xml:space="preserve">моєї роботи для обробки та збереження в системі виявлення текстових збігів/ідентичності/схожості та використання роботи для виявлення плагіату в інших роботах, які завантажувалися/завантажуються/завантажуватимуться для перевірки системою виявлення текстових збігів/ідентичності/схожості </w:t>
      </w:r>
      <w:r w:rsidRPr="00E27C20">
        <w:rPr>
          <w:spacing w:val="3"/>
        </w:rPr>
        <w:t xml:space="preserve">та </w:t>
      </w:r>
      <w:r w:rsidRPr="00E27C20">
        <w:t xml:space="preserve">користувачами, які мають доступ до цієї системи, виключно в </w:t>
      </w:r>
      <w:r w:rsidRPr="00E27C20">
        <w:rPr>
          <w:spacing w:val="2"/>
        </w:rPr>
        <w:t xml:space="preserve">обмежених </w:t>
      </w:r>
      <w:r w:rsidRPr="00E27C20">
        <w:t>цілях для виявлення плагіату в текстах</w:t>
      </w:r>
      <w:r w:rsidRPr="00E27C20">
        <w:rPr>
          <w:spacing w:val="-5"/>
        </w:rPr>
        <w:t xml:space="preserve"> </w:t>
      </w:r>
      <w:r w:rsidRPr="00E27C20">
        <w:t xml:space="preserve">робіт. </w:t>
      </w:r>
    </w:p>
    <w:p w14:paraId="3D771AB1" w14:textId="77777777" w:rsidR="003C2593" w:rsidRPr="00E27C20" w:rsidRDefault="003C2593" w:rsidP="003C2593">
      <w:pPr>
        <w:pStyle w:val="a3"/>
        <w:spacing w:line="276" w:lineRule="auto"/>
        <w:ind w:left="0" w:firstLine="709"/>
        <w:jc w:val="both"/>
      </w:pPr>
      <w:r w:rsidRPr="00E27C20">
        <w:t>Робота для перевірки Університетом надається в електронному варіанті. Електронна версія моєї роботи збігається (ідентична) з</w:t>
      </w:r>
      <w:r w:rsidRPr="00E27C20">
        <w:rPr>
          <w:spacing w:val="1"/>
        </w:rPr>
        <w:t xml:space="preserve"> </w:t>
      </w:r>
      <w:r w:rsidRPr="00E27C20">
        <w:t>друкованою.</w:t>
      </w:r>
    </w:p>
    <w:p w14:paraId="1D47CD32" w14:textId="77777777" w:rsidR="003C2593" w:rsidRPr="00E27C20" w:rsidRDefault="003C2593" w:rsidP="003C2593">
      <w:pPr>
        <w:pStyle w:val="a3"/>
        <w:ind w:left="0"/>
      </w:pPr>
    </w:p>
    <w:p w14:paraId="6697C949" w14:textId="77777777" w:rsidR="003C2593" w:rsidRPr="00E27C20" w:rsidRDefault="003C2593" w:rsidP="003C2593">
      <w:pPr>
        <w:pStyle w:val="a3"/>
        <w:ind w:left="0"/>
        <w:rPr>
          <w:sz w:val="24"/>
          <w:szCs w:val="24"/>
        </w:rPr>
      </w:pPr>
      <w:r w:rsidRPr="00E27C20">
        <w:rPr>
          <w:sz w:val="24"/>
          <w:szCs w:val="24"/>
        </w:rPr>
        <w:t>Дата _______________</w:t>
      </w:r>
      <w:r w:rsidRPr="00E27C20">
        <w:rPr>
          <w:sz w:val="24"/>
          <w:szCs w:val="24"/>
        </w:rPr>
        <w:tab/>
      </w:r>
      <w:r w:rsidRPr="00E27C20">
        <w:rPr>
          <w:sz w:val="24"/>
          <w:szCs w:val="24"/>
        </w:rPr>
        <w:tab/>
      </w:r>
      <w:r w:rsidRPr="00E27C20">
        <w:rPr>
          <w:sz w:val="24"/>
          <w:szCs w:val="24"/>
        </w:rPr>
        <w:tab/>
      </w:r>
      <w:r w:rsidRPr="00E27C20">
        <w:rPr>
          <w:sz w:val="24"/>
          <w:szCs w:val="24"/>
        </w:rPr>
        <w:tab/>
      </w:r>
      <w:r w:rsidRPr="00E27C20">
        <w:rPr>
          <w:sz w:val="24"/>
          <w:szCs w:val="24"/>
        </w:rPr>
        <w:tab/>
        <w:t>__________________________</w:t>
      </w:r>
    </w:p>
    <w:p w14:paraId="6811D25B" w14:textId="77777777" w:rsidR="003C2593" w:rsidRPr="00E27C20" w:rsidRDefault="003C2593" w:rsidP="003C2593">
      <w:pPr>
        <w:pStyle w:val="a3"/>
        <w:ind w:left="0"/>
        <w:rPr>
          <w:sz w:val="20"/>
        </w:rPr>
      </w:pPr>
      <w:r w:rsidRPr="00E27C20">
        <w:rPr>
          <w:sz w:val="24"/>
          <w:szCs w:val="24"/>
        </w:rPr>
        <w:tab/>
      </w:r>
      <w:r w:rsidRPr="00E27C20">
        <w:rPr>
          <w:sz w:val="24"/>
          <w:szCs w:val="24"/>
        </w:rPr>
        <w:tab/>
      </w:r>
      <w:r w:rsidRPr="00E27C20">
        <w:rPr>
          <w:sz w:val="24"/>
          <w:szCs w:val="24"/>
        </w:rPr>
        <w:tab/>
      </w:r>
      <w:r w:rsidRPr="00E27C20">
        <w:rPr>
          <w:sz w:val="24"/>
          <w:szCs w:val="24"/>
        </w:rPr>
        <w:tab/>
      </w:r>
      <w:r w:rsidRPr="00E27C20">
        <w:rPr>
          <w:sz w:val="24"/>
          <w:szCs w:val="24"/>
        </w:rPr>
        <w:tab/>
      </w:r>
      <w:r w:rsidRPr="00E27C20">
        <w:rPr>
          <w:sz w:val="24"/>
          <w:szCs w:val="24"/>
        </w:rPr>
        <w:tab/>
      </w:r>
      <w:r w:rsidRPr="00E27C20">
        <w:rPr>
          <w:sz w:val="24"/>
          <w:szCs w:val="24"/>
        </w:rPr>
        <w:tab/>
      </w:r>
      <w:r w:rsidRPr="00E27C20">
        <w:rPr>
          <w:sz w:val="24"/>
          <w:szCs w:val="24"/>
        </w:rPr>
        <w:tab/>
      </w:r>
      <w:r w:rsidRPr="00E27C20">
        <w:rPr>
          <w:sz w:val="24"/>
          <w:szCs w:val="24"/>
        </w:rPr>
        <w:tab/>
      </w:r>
      <w:r w:rsidRPr="00E27C20">
        <w:rPr>
          <w:sz w:val="24"/>
          <w:szCs w:val="24"/>
        </w:rPr>
        <w:tab/>
      </w:r>
      <w:r w:rsidRPr="00E27C20">
        <w:rPr>
          <w:sz w:val="20"/>
        </w:rPr>
        <w:t>Підпис</w:t>
      </w:r>
    </w:p>
    <w:p w14:paraId="0EBFC8ED" w14:textId="77777777" w:rsidR="003C2593" w:rsidRPr="00E27C20" w:rsidRDefault="003C2593" w:rsidP="003C2593">
      <w:pPr>
        <w:pStyle w:val="a3"/>
        <w:ind w:left="0"/>
        <w:jc w:val="right"/>
      </w:pPr>
    </w:p>
    <w:p w14:paraId="37D4A4FE" w14:textId="77777777" w:rsidR="003C2593" w:rsidRPr="003C2593" w:rsidRDefault="003C2593" w:rsidP="003C2593">
      <w:pPr>
        <w:pStyle w:val="a3"/>
        <w:ind w:left="0"/>
        <w:jc w:val="right"/>
        <w:rPr>
          <w:b/>
          <w:color w:val="FF0000"/>
          <w:szCs w:val="28"/>
        </w:rPr>
      </w:pPr>
      <w:r w:rsidRPr="00E27C20">
        <w:br w:type="page"/>
      </w:r>
      <w:r w:rsidRPr="003C2593">
        <w:rPr>
          <w:b/>
          <w:color w:val="FF0000"/>
          <w:szCs w:val="28"/>
        </w:rPr>
        <w:lastRenderedPageBreak/>
        <w:t>Додаток В</w:t>
      </w:r>
    </w:p>
    <w:p w14:paraId="2FFA7B68" w14:textId="77777777" w:rsidR="003C2593" w:rsidRPr="003C2593" w:rsidRDefault="003C2593" w:rsidP="003C2593">
      <w:pPr>
        <w:autoSpaceDE w:val="0"/>
        <w:autoSpaceDN w:val="0"/>
        <w:adjustRightInd w:val="0"/>
        <w:jc w:val="center"/>
        <w:rPr>
          <w:rFonts w:eastAsia="Calibri"/>
          <w:b/>
          <w:bCs/>
          <w:sz w:val="24"/>
          <w:szCs w:val="24"/>
          <w:lang w:val="uk-UA"/>
        </w:rPr>
      </w:pPr>
      <w:r w:rsidRPr="003C2593">
        <w:rPr>
          <w:rFonts w:eastAsia="Calibri"/>
          <w:b/>
          <w:bCs/>
          <w:sz w:val="24"/>
          <w:szCs w:val="24"/>
          <w:lang w:val="uk-UA"/>
        </w:rPr>
        <w:t>АВТОРСЬКИЙ ДОГОВІР</w:t>
      </w:r>
    </w:p>
    <w:p w14:paraId="375D09A4" w14:textId="77777777" w:rsidR="003C2593" w:rsidRPr="003C2593" w:rsidRDefault="003C2593" w:rsidP="003C2593">
      <w:pPr>
        <w:autoSpaceDE w:val="0"/>
        <w:autoSpaceDN w:val="0"/>
        <w:adjustRightInd w:val="0"/>
        <w:jc w:val="center"/>
        <w:rPr>
          <w:rFonts w:eastAsia="Calibri"/>
          <w:b/>
          <w:bCs/>
          <w:sz w:val="24"/>
          <w:szCs w:val="24"/>
          <w:lang w:val="uk-UA"/>
        </w:rPr>
      </w:pPr>
      <w:r w:rsidRPr="003C2593">
        <w:rPr>
          <w:rFonts w:eastAsia="Calibri"/>
          <w:b/>
          <w:bCs/>
          <w:sz w:val="24"/>
          <w:szCs w:val="24"/>
          <w:lang w:val="uk-UA"/>
        </w:rPr>
        <w:t>про передачу невиключних прав на використання творів</w:t>
      </w:r>
    </w:p>
    <w:p w14:paraId="0747AFA6" w14:textId="77777777" w:rsidR="003C2593" w:rsidRPr="003C2593" w:rsidRDefault="003C2593" w:rsidP="003C2593">
      <w:pPr>
        <w:autoSpaceDE w:val="0"/>
        <w:autoSpaceDN w:val="0"/>
        <w:adjustRightInd w:val="0"/>
        <w:jc w:val="both"/>
        <w:rPr>
          <w:rFonts w:eastAsia="Calibri"/>
          <w:sz w:val="24"/>
          <w:szCs w:val="24"/>
          <w:lang w:val="uk-UA"/>
        </w:rPr>
      </w:pPr>
    </w:p>
    <w:p w14:paraId="642A2953" w14:textId="77777777" w:rsidR="003C2593" w:rsidRPr="003C2593" w:rsidRDefault="003C2593" w:rsidP="003C2593">
      <w:pPr>
        <w:tabs>
          <w:tab w:val="left" w:pos="9180"/>
        </w:tabs>
        <w:autoSpaceDE w:val="0"/>
        <w:autoSpaceDN w:val="0"/>
        <w:adjustRightInd w:val="0"/>
        <w:jc w:val="both"/>
        <w:rPr>
          <w:rFonts w:eastAsia="Calibri"/>
          <w:sz w:val="24"/>
          <w:szCs w:val="24"/>
          <w:lang w:val="uk-UA"/>
        </w:rPr>
      </w:pPr>
      <w:r w:rsidRPr="003C2593">
        <w:rPr>
          <w:rFonts w:eastAsia="Calibri"/>
          <w:sz w:val="24"/>
          <w:szCs w:val="24"/>
          <w:lang w:val="uk-UA"/>
        </w:rPr>
        <w:t xml:space="preserve">Херсонський державний університет (далі – Університет) в особі ректора </w:t>
      </w:r>
      <w:proofErr w:type="spellStart"/>
      <w:r w:rsidRPr="003C2593">
        <w:rPr>
          <w:rFonts w:eastAsia="Calibri"/>
          <w:sz w:val="24"/>
          <w:szCs w:val="24"/>
          <w:lang w:val="uk-UA"/>
        </w:rPr>
        <w:t>Співаковського</w:t>
      </w:r>
      <w:proofErr w:type="spellEnd"/>
      <w:r w:rsidRPr="003C2593">
        <w:rPr>
          <w:rFonts w:eastAsia="Calibri"/>
          <w:sz w:val="24"/>
          <w:szCs w:val="24"/>
          <w:lang w:val="uk-UA"/>
        </w:rPr>
        <w:t xml:space="preserve"> Олександра Володимировича, що діє на підставі Статуту та </w:t>
      </w:r>
    </w:p>
    <w:p w14:paraId="408053EE" w14:textId="77777777" w:rsidR="003C2593" w:rsidRPr="003C2593" w:rsidRDefault="003C2593" w:rsidP="003C2593">
      <w:pPr>
        <w:tabs>
          <w:tab w:val="left" w:pos="9180"/>
        </w:tabs>
        <w:autoSpaceDE w:val="0"/>
        <w:autoSpaceDN w:val="0"/>
        <w:adjustRightInd w:val="0"/>
        <w:jc w:val="both"/>
        <w:rPr>
          <w:rFonts w:eastAsia="Calibri"/>
          <w:sz w:val="24"/>
          <w:szCs w:val="24"/>
          <w:lang w:val="uk-UA"/>
        </w:rPr>
      </w:pPr>
      <w:r w:rsidRPr="003C2593">
        <w:rPr>
          <w:rFonts w:eastAsia="Calibri"/>
          <w:sz w:val="24"/>
          <w:szCs w:val="24"/>
          <w:u w:val="single"/>
          <w:lang w:val="uk-UA"/>
        </w:rPr>
        <w:tab/>
      </w:r>
    </w:p>
    <w:p w14:paraId="1620B831" w14:textId="77777777" w:rsidR="003C2593" w:rsidRPr="003C2593" w:rsidRDefault="003C2593" w:rsidP="003C2593">
      <w:pPr>
        <w:tabs>
          <w:tab w:val="left" w:pos="9180"/>
        </w:tabs>
        <w:autoSpaceDE w:val="0"/>
        <w:autoSpaceDN w:val="0"/>
        <w:adjustRightInd w:val="0"/>
        <w:jc w:val="both"/>
        <w:rPr>
          <w:rFonts w:eastAsia="Calibri"/>
          <w:sz w:val="24"/>
          <w:szCs w:val="24"/>
          <w:u w:val="single"/>
          <w:lang w:val="uk-UA"/>
        </w:rPr>
      </w:pPr>
      <w:r w:rsidRPr="003C2593">
        <w:rPr>
          <w:rFonts w:eastAsia="Calibri"/>
          <w:sz w:val="24"/>
          <w:szCs w:val="24"/>
          <w:lang w:val="uk-UA"/>
        </w:rPr>
        <w:t xml:space="preserve">(далі – Автор), разом (далі – Сторони) уклали цей договір про наступне </w:t>
      </w:r>
    </w:p>
    <w:p w14:paraId="0046E468" w14:textId="77777777" w:rsidR="003C2593" w:rsidRPr="003C2593" w:rsidRDefault="003C2593" w:rsidP="003C2593">
      <w:pPr>
        <w:autoSpaceDE w:val="0"/>
        <w:autoSpaceDN w:val="0"/>
        <w:adjustRightInd w:val="0"/>
        <w:jc w:val="center"/>
        <w:rPr>
          <w:rFonts w:eastAsia="Calibri"/>
          <w:sz w:val="24"/>
          <w:szCs w:val="24"/>
        </w:rPr>
      </w:pPr>
    </w:p>
    <w:p w14:paraId="3AB50A87" w14:textId="77777777" w:rsidR="003C2593" w:rsidRPr="003C2593" w:rsidRDefault="003C2593" w:rsidP="003C2593">
      <w:pPr>
        <w:autoSpaceDE w:val="0"/>
        <w:autoSpaceDN w:val="0"/>
        <w:adjustRightInd w:val="0"/>
        <w:jc w:val="center"/>
        <w:rPr>
          <w:rFonts w:eastAsia="Calibri"/>
          <w:sz w:val="24"/>
          <w:szCs w:val="24"/>
          <w:lang w:val="uk-UA"/>
        </w:rPr>
      </w:pPr>
      <w:r w:rsidRPr="003C2593">
        <w:rPr>
          <w:rFonts w:eastAsia="Calibri"/>
          <w:sz w:val="24"/>
          <w:szCs w:val="24"/>
          <w:lang w:val="uk-UA"/>
        </w:rPr>
        <w:t>1. ПРЕДМЕТ ДОГОВОРУ</w:t>
      </w:r>
    </w:p>
    <w:p w14:paraId="4E619EFB" w14:textId="77777777" w:rsidR="003C2593" w:rsidRPr="003C2593" w:rsidRDefault="003C2593" w:rsidP="003C2593">
      <w:pPr>
        <w:autoSpaceDE w:val="0"/>
        <w:autoSpaceDN w:val="0"/>
        <w:adjustRightInd w:val="0"/>
        <w:jc w:val="both"/>
        <w:rPr>
          <w:rFonts w:eastAsia="Calibri"/>
          <w:sz w:val="24"/>
          <w:szCs w:val="24"/>
          <w:lang w:val="uk-UA"/>
        </w:rPr>
      </w:pPr>
      <w:r w:rsidRPr="003C2593">
        <w:rPr>
          <w:rFonts w:eastAsia="Calibri"/>
          <w:sz w:val="24"/>
          <w:szCs w:val="24"/>
          <w:lang w:val="uk-UA"/>
        </w:rPr>
        <w:t xml:space="preserve">1.1. Цей Авторський договір є договором приєднання </w:t>
      </w:r>
    </w:p>
    <w:p w14:paraId="121CE56B" w14:textId="77777777" w:rsidR="003C2593" w:rsidRPr="003C2593" w:rsidRDefault="003C2593" w:rsidP="003C2593">
      <w:pPr>
        <w:tabs>
          <w:tab w:val="left" w:pos="9180"/>
        </w:tabs>
        <w:autoSpaceDE w:val="0"/>
        <w:autoSpaceDN w:val="0"/>
        <w:adjustRightInd w:val="0"/>
        <w:jc w:val="both"/>
        <w:rPr>
          <w:rFonts w:eastAsia="Calibri"/>
          <w:sz w:val="24"/>
          <w:szCs w:val="24"/>
          <w:u w:val="single"/>
        </w:rPr>
      </w:pPr>
      <w:r w:rsidRPr="003C2593">
        <w:rPr>
          <w:rFonts w:eastAsia="Calibri"/>
          <w:sz w:val="24"/>
          <w:szCs w:val="24"/>
          <w:lang w:val="uk-UA"/>
        </w:rPr>
        <w:t xml:space="preserve">1.2. Автор надає Університету невиключні права щодо використання (в межах цього договору) </w:t>
      </w:r>
      <w:proofErr w:type="spellStart"/>
      <w:r w:rsidRPr="003C2593">
        <w:rPr>
          <w:rFonts w:eastAsia="Calibri"/>
          <w:sz w:val="24"/>
          <w:szCs w:val="24"/>
          <w:lang w:val="uk-UA"/>
        </w:rPr>
        <w:t>твор</w:t>
      </w:r>
      <w:r w:rsidRPr="003C2593">
        <w:rPr>
          <w:rFonts w:eastAsia="Calibri"/>
          <w:sz w:val="24"/>
          <w:szCs w:val="24"/>
        </w:rPr>
        <w:t>ів</w:t>
      </w:r>
      <w:proofErr w:type="spellEnd"/>
      <w:r w:rsidRPr="003C2593">
        <w:rPr>
          <w:rFonts w:eastAsia="Calibri"/>
          <w:sz w:val="24"/>
          <w:szCs w:val="24"/>
        </w:rPr>
        <w:t>,</w:t>
      </w:r>
      <w:r w:rsidRPr="003C2593">
        <w:rPr>
          <w:rFonts w:eastAsia="Calibri"/>
          <w:sz w:val="24"/>
          <w:szCs w:val="24"/>
          <w:lang w:val="uk-UA"/>
        </w:rPr>
        <w:t xml:space="preserve"> </w:t>
      </w:r>
      <w:proofErr w:type="spellStart"/>
      <w:r w:rsidRPr="003C2593">
        <w:rPr>
          <w:rFonts w:eastAsia="Calibri"/>
          <w:sz w:val="24"/>
          <w:szCs w:val="24"/>
        </w:rPr>
        <w:t>перелік</w:t>
      </w:r>
      <w:proofErr w:type="spellEnd"/>
      <w:r w:rsidRPr="003C2593">
        <w:rPr>
          <w:rFonts w:eastAsia="Calibri"/>
          <w:sz w:val="24"/>
          <w:szCs w:val="24"/>
        </w:rPr>
        <w:t xml:space="preserve"> </w:t>
      </w:r>
      <w:proofErr w:type="spellStart"/>
      <w:r w:rsidRPr="003C2593">
        <w:rPr>
          <w:rFonts w:eastAsia="Calibri"/>
          <w:sz w:val="24"/>
          <w:szCs w:val="24"/>
        </w:rPr>
        <w:t>яких</w:t>
      </w:r>
      <w:proofErr w:type="spellEnd"/>
      <w:r w:rsidRPr="003C2593">
        <w:rPr>
          <w:rFonts w:eastAsia="Calibri"/>
          <w:sz w:val="24"/>
          <w:szCs w:val="24"/>
          <w:lang w:val="uk-UA"/>
        </w:rPr>
        <w:t xml:space="preserve"> надано у додатку до договору. Вказаний додаток є невід’ємною частиною договору.</w:t>
      </w:r>
    </w:p>
    <w:p w14:paraId="7999F25D" w14:textId="77777777" w:rsidR="003C2593" w:rsidRPr="003C2593" w:rsidRDefault="003C2593" w:rsidP="003C2593">
      <w:pPr>
        <w:autoSpaceDE w:val="0"/>
        <w:autoSpaceDN w:val="0"/>
        <w:adjustRightInd w:val="0"/>
        <w:jc w:val="center"/>
        <w:rPr>
          <w:rFonts w:eastAsia="Calibri"/>
          <w:sz w:val="24"/>
          <w:szCs w:val="24"/>
        </w:rPr>
      </w:pPr>
    </w:p>
    <w:p w14:paraId="21F3D857" w14:textId="77777777" w:rsidR="003C2593" w:rsidRPr="003C2593" w:rsidRDefault="003C2593" w:rsidP="003C2593">
      <w:pPr>
        <w:autoSpaceDE w:val="0"/>
        <w:autoSpaceDN w:val="0"/>
        <w:adjustRightInd w:val="0"/>
        <w:jc w:val="center"/>
        <w:rPr>
          <w:rFonts w:eastAsia="Calibri"/>
          <w:sz w:val="24"/>
          <w:szCs w:val="24"/>
          <w:lang w:val="uk-UA"/>
        </w:rPr>
      </w:pPr>
      <w:r w:rsidRPr="003C2593">
        <w:rPr>
          <w:rFonts w:eastAsia="Calibri"/>
          <w:sz w:val="24"/>
          <w:szCs w:val="24"/>
          <w:lang w:val="uk-UA"/>
        </w:rPr>
        <w:t>2. ВИЗНАЧЕННЯ ТЕРМІНІВ</w:t>
      </w:r>
    </w:p>
    <w:p w14:paraId="22BF5381" w14:textId="77777777" w:rsidR="003C2593" w:rsidRPr="003C2593" w:rsidRDefault="003C2593" w:rsidP="003C2593">
      <w:pPr>
        <w:autoSpaceDE w:val="0"/>
        <w:autoSpaceDN w:val="0"/>
        <w:adjustRightInd w:val="0"/>
        <w:jc w:val="both"/>
        <w:rPr>
          <w:rFonts w:eastAsia="Calibri"/>
          <w:sz w:val="24"/>
          <w:szCs w:val="24"/>
          <w:lang w:val="uk-UA"/>
        </w:rPr>
      </w:pPr>
      <w:r w:rsidRPr="003C2593">
        <w:rPr>
          <w:rFonts w:eastAsia="Calibri"/>
          <w:b/>
          <w:bCs/>
          <w:sz w:val="24"/>
          <w:szCs w:val="24"/>
          <w:lang w:val="uk-UA"/>
        </w:rPr>
        <w:t xml:space="preserve">Договір приєднання </w:t>
      </w:r>
      <w:r w:rsidRPr="003C2593">
        <w:rPr>
          <w:rFonts w:eastAsia="Calibri"/>
          <w:sz w:val="24"/>
          <w:szCs w:val="24"/>
          <w:lang w:val="uk-UA"/>
        </w:rPr>
        <w:t>– договір, умови якого встановлені Університетом, і який може бути укладений лише шляхом приєднання автора до договору в цілому. Автор не може запропонувати свої умови договору (п.1 ст.634 Цивільного кодексу України).</w:t>
      </w:r>
    </w:p>
    <w:p w14:paraId="20F343CC" w14:textId="77777777" w:rsidR="003C2593" w:rsidRPr="003C2593" w:rsidRDefault="003C2593" w:rsidP="003C2593">
      <w:pPr>
        <w:autoSpaceDE w:val="0"/>
        <w:autoSpaceDN w:val="0"/>
        <w:adjustRightInd w:val="0"/>
        <w:jc w:val="both"/>
        <w:rPr>
          <w:rFonts w:eastAsia="Calibri"/>
          <w:sz w:val="24"/>
          <w:szCs w:val="24"/>
          <w:lang w:val="uk-UA"/>
        </w:rPr>
      </w:pPr>
      <w:r w:rsidRPr="003C2593">
        <w:rPr>
          <w:rFonts w:eastAsia="Calibri"/>
          <w:b/>
          <w:bCs/>
          <w:sz w:val="24"/>
          <w:szCs w:val="24"/>
          <w:lang w:val="uk-UA"/>
        </w:rPr>
        <w:t xml:space="preserve">Автор </w:t>
      </w:r>
      <w:r w:rsidRPr="003C2593">
        <w:rPr>
          <w:rFonts w:eastAsia="Calibri"/>
          <w:sz w:val="24"/>
          <w:szCs w:val="24"/>
          <w:lang w:val="uk-UA"/>
        </w:rPr>
        <w:t xml:space="preserve">– фізична особа, яка своєю творчою працею створила твір і якій належать </w:t>
      </w:r>
      <w:r w:rsidRPr="003C2593">
        <w:rPr>
          <w:rFonts w:eastAsia="Calibri"/>
          <w:b/>
          <w:bCs/>
          <w:sz w:val="24"/>
          <w:szCs w:val="24"/>
          <w:lang w:val="uk-UA"/>
        </w:rPr>
        <w:t xml:space="preserve">майнові права інтелектуальної власності на нього відповідно до Цивільного кодексу </w:t>
      </w:r>
      <w:r w:rsidRPr="003C2593">
        <w:rPr>
          <w:rFonts w:eastAsia="Calibri"/>
          <w:sz w:val="24"/>
          <w:szCs w:val="24"/>
          <w:lang w:val="uk-UA"/>
        </w:rPr>
        <w:t>України, Закону України «Про авторське право та суміжні права», іншого закону чи договору.</w:t>
      </w:r>
    </w:p>
    <w:p w14:paraId="2F7CAAF9" w14:textId="77777777" w:rsidR="003C2593" w:rsidRPr="003C2593" w:rsidRDefault="003C2593" w:rsidP="003C2593">
      <w:pPr>
        <w:autoSpaceDE w:val="0"/>
        <w:autoSpaceDN w:val="0"/>
        <w:adjustRightInd w:val="0"/>
        <w:jc w:val="both"/>
        <w:rPr>
          <w:rFonts w:eastAsia="Calibri"/>
          <w:sz w:val="24"/>
          <w:szCs w:val="24"/>
          <w:lang w:val="uk-UA"/>
        </w:rPr>
      </w:pPr>
      <w:r w:rsidRPr="003C2593">
        <w:rPr>
          <w:rFonts w:eastAsia="Calibri"/>
          <w:b/>
          <w:bCs/>
          <w:sz w:val="24"/>
          <w:szCs w:val="24"/>
          <w:lang w:val="uk-UA"/>
        </w:rPr>
        <w:t xml:space="preserve">Твори </w:t>
      </w:r>
      <w:r w:rsidRPr="003C2593">
        <w:rPr>
          <w:rFonts w:eastAsia="Calibri"/>
          <w:sz w:val="24"/>
          <w:szCs w:val="24"/>
          <w:lang w:val="uk-UA"/>
        </w:rPr>
        <w:t>– створені авторами у результаті творчої діяльності за особистою ініціативою, на замовлення чи в порядку виконання службових обов’язків: літературно письмові твори – книги, брошури, статті, конспекти лекцій, аналітичні огляди, звіти, презентації тощо; ілюстрації, карти, плани, ескізи і пластичні твори, що стосуються географії, топографії, архітектури або науки; аудіовізуальні твори; твори образотворчого мистецтва; фотографічні твори; інші твори, представлені в електронній (у тому числі цифровій) формі, яку може зчитувати комп’ютер (ст. 433 ЦК України, ст. 8 Закону України «Про авторське право і суміжні права»).</w:t>
      </w:r>
    </w:p>
    <w:p w14:paraId="5CB7DF55" w14:textId="77777777" w:rsidR="003C2593" w:rsidRPr="003C2593" w:rsidRDefault="003C2593" w:rsidP="003C2593">
      <w:pPr>
        <w:autoSpaceDE w:val="0"/>
        <w:autoSpaceDN w:val="0"/>
        <w:adjustRightInd w:val="0"/>
        <w:jc w:val="both"/>
        <w:rPr>
          <w:rFonts w:eastAsia="Calibri"/>
          <w:sz w:val="24"/>
          <w:szCs w:val="24"/>
          <w:lang w:val="uk-UA"/>
        </w:rPr>
      </w:pPr>
    </w:p>
    <w:p w14:paraId="14FFA7A8" w14:textId="77777777" w:rsidR="003C2593" w:rsidRPr="003C2593" w:rsidRDefault="003C2593" w:rsidP="003C2593">
      <w:pPr>
        <w:autoSpaceDE w:val="0"/>
        <w:autoSpaceDN w:val="0"/>
        <w:adjustRightInd w:val="0"/>
        <w:jc w:val="center"/>
        <w:rPr>
          <w:rFonts w:eastAsia="Calibri"/>
          <w:sz w:val="24"/>
          <w:szCs w:val="24"/>
          <w:lang w:val="uk-UA"/>
        </w:rPr>
      </w:pPr>
      <w:r w:rsidRPr="003C2593">
        <w:rPr>
          <w:rFonts w:eastAsia="Calibri"/>
          <w:sz w:val="24"/>
          <w:szCs w:val="24"/>
          <w:lang w:val="uk-UA"/>
        </w:rPr>
        <w:t>3. ПРАВА ТА ОБОВ’ЯЗКИ СТОРІН</w:t>
      </w:r>
    </w:p>
    <w:p w14:paraId="2ECFA176" w14:textId="77777777" w:rsidR="003C2593" w:rsidRPr="003C2593" w:rsidRDefault="003C2593" w:rsidP="003C2593">
      <w:pPr>
        <w:autoSpaceDE w:val="0"/>
        <w:autoSpaceDN w:val="0"/>
        <w:adjustRightInd w:val="0"/>
        <w:jc w:val="both"/>
        <w:rPr>
          <w:rFonts w:eastAsia="Calibri"/>
          <w:sz w:val="24"/>
          <w:szCs w:val="24"/>
          <w:lang w:val="uk-UA"/>
        </w:rPr>
      </w:pPr>
      <w:r w:rsidRPr="003C2593">
        <w:rPr>
          <w:rFonts w:eastAsia="Calibri"/>
          <w:sz w:val="24"/>
          <w:szCs w:val="24"/>
          <w:lang w:val="uk-UA"/>
        </w:rPr>
        <w:t xml:space="preserve">3.1 Університетський інституційний </w:t>
      </w:r>
      <w:proofErr w:type="spellStart"/>
      <w:r w:rsidRPr="003C2593">
        <w:rPr>
          <w:rFonts w:eastAsia="Calibri"/>
          <w:sz w:val="24"/>
          <w:szCs w:val="24"/>
          <w:lang w:val="uk-UA"/>
        </w:rPr>
        <w:t>репозитарій</w:t>
      </w:r>
      <w:proofErr w:type="spellEnd"/>
      <w:r w:rsidRPr="003C2593">
        <w:rPr>
          <w:rFonts w:eastAsia="Calibri"/>
          <w:sz w:val="24"/>
          <w:szCs w:val="24"/>
          <w:lang w:val="uk-UA"/>
        </w:rPr>
        <w:t xml:space="preserve"> </w:t>
      </w:r>
      <w:proofErr w:type="spellStart"/>
      <w:r w:rsidRPr="003C2593">
        <w:rPr>
          <w:rFonts w:eastAsia="Calibri"/>
          <w:sz w:val="24"/>
          <w:szCs w:val="24"/>
          <w:lang w:val="uk-UA"/>
        </w:rPr>
        <w:t>eK</w:t>
      </w:r>
      <w:proofErr w:type="spellEnd"/>
      <w:r w:rsidRPr="003C2593">
        <w:rPr>
          <w:rFonts w:eastAsia="Calibri"/>
          <w:sz w:val="24"/>
          <w:szCs w:val="24"/>
          <w:lang w:val="en-US"/>
        </w:rPr>
        <w:t>h</w:t>
      </w:r>
      <w:r w:rsidRPr="003C2593">
        <w:rPr>
          <w:rFonts w:eastAsia="Calibri"/>
          <w:sz w:val="24"/>
          <w:szCs w:val="24"/>
          <w:lang w:val="uk-UA"/>
        </w:rPr>
        <w:t>SU</w:t>
      </w:r>
      <w:r w:rsidRPr="003C2593">
        <w:rPr>
          <w:rFonts w:eastAsia="Calibri"/>
          <w:sz w:val="24"/>
          <w:szCs w:val="24"/>
          <w:lang w:val="en-US"/>
        </w:rPr>
        <w:t>IR</w:t>
      </w:r>
      <w:r w:rsidRPr="003C2593">
        <w:rPr>
          <w:rFonts w:eastAsia="Calibri"/>
          <w:sz w:val="24"/>
          <w:szCs w:val="24"/>
          <w:lang w:val="uk-UA"/>
        </w:rPr>
        <w:t xml:space="preserve"> (електронний архів) – це ресурс відкритого доступу, який розміщено на сервері бібліотеки ХДУ в мережі Інтернет.</w:t>
      </w:r>
    </w:p>
    <w:p w14:paraId="6E720601" w14:textId="77777777" w:rsidR="003C2593" w:rsidRPr="003C2593" w:rsidRDefault="003C2593" w:rsidP="003C2593">
      <w:pPr>
        <w:autoSpaceDE w:val="0"/>
        <w:autoSpaceDN w:val="0"/>
        <w:adjustRightInd w:val="0"/>
        <w:jc w:val="both"/>
        <w:rPr>
          <w:rFonts w:eastAsia="Calibri"/>
          <w:sz w:val="24"/>
          <w:szCs w:val="24"/>
          <w:lang w:val="uk-UA"/>
        </w:rPr>
      </w:pPr>
      <w:r w:rsidRPr="003C2593">
        <w:rPr>
          <w:rFonts w:eastAsia="Calibri"/>
          <w:sz w:val="24"/>
          <w:szCs w:val="24"/>
          <w:lang w:val="uk-UA"/>
        </w:rPr>
        <w:t xml:space="preserve">3.2. Розміщуючи свої твори в </w:t>
      </w:r>
      <w:proofErr w:type="spellStart"/>
      <w:r w:rsidRPr="003C2593">
        <w:rPr>
          <w:rFonts w:eastAsia="Calibri"/>
          <w:sz w:val="24"/>
          <w:szCs w:val="24"/>
          <w:lang w:val="uk-UA"/>
        </w:rPr>
        <w:t>eK</w:t>
      </w:r>
      <w:proofErr w:type="spellEnd"/>
      <w:r w:rsidRPr="003C2593">
        <w:rPr>
          <w:rFonts w:eastAsia="Calibri"/>
          <w:sz w:val="24"/>
          <w:szCs w:val="24"/>
          <w:lang w:val="en-US"/>
        </w:rPr>
        <w:t>h</w:t>
      </w:r>
      <w:r w:rsidRPr="003C2593">
        <w:rPr>
          <w:rFonts w:eastAsia="Calibri"/>
          <w:sz w:val="24"/>
          <w:szCs w:val="24"/>
          <w:lang w:val="uk-UA"/>
        </w:rPr>
        <w:t>SU</w:t>
      </w:r>
      <w:r w:rsidRPr="003C2593">
        <w:rPr>
          <w:rFonts w:eastAsia="Calibri"/>
          <w:sz w:val="24"/>
          <w:szCs w:val="24"/>
          <w:lang w:val="en-US"/>
        </w:rPr>
        <w:t>IR</w:t>
      </w:r>
      <w:r w:rsidRPr="003C2593">
        <w:rPr>
          <w:rFonts w:eastAsia="Calibri"/>
          <w:sz w:val="24"/>
          <w:szCs w:val="24"/>
          <w:lang w:val="uk-UA"/>
        </w:rPr>
        <w:t>, Автор приймає умови цього договору. У випадку, коли твір створено у співавторстві, кожен з Авторів приймає умови цього договору.</w:t>
      </w:r>
    </w:p>
    <w:p w14:paraId="275D41E9" w14:textId="77777777" w:rsidR="003C2593" w:rsidRPr="003C2593" w:rsidRDefault="003C2593" w:rsidP="003C2593">
      <w:pPr>
        <w:autoSpaceDE w:val="0"/>
        <w:autoSpaceDN w:val="0"/>
        <w:adjustRightInd w:val="0"/>
        <w:jc w:val="both"/>
        <w:rPr>
          <w:rFonts w:eastAsia="Calibri"/>
          <w:sz w:val="24"/>
          <w:szCs w:val="24"/>
          <w:lang w:val="uk-UA"/>
        </w:rPr>
      </w:pPr>
      <w:r w:rsidRPr="003C2593">
        <w:rPr>
          <w:rFonts w:eastAsia="Calibri"/>
          <w:sz w:val="24"/>
          <w:szCs w:val="24"/>
          <w:lang w:val="uk-UA"/>
        </w:rPr>
        <w:t xml:space="preserve">3.3. Твір не може бути розміщений у </w:t>
      </w:r>
      <w:proofErr w:type="spellStart"/>
      <w:r w:rsidRPr="003C2593">
        <w:rPr>
          <w:rFonts w:eastAsia="Calibri"/>
          <w:sz w:val="24"/>
          <w:szCs w:val="24"/>
          <w:lang w:val="uk-UA"/>
        </w:rPr>
        <w:t>eK</w:t>
      </w:r>
      <w:proofErr w:type="spellEnd"/>
      <w:r w:rsidRPr="003C2593">
        <w:rPr>
          <w:rFonts w:eastAsia="Calibri"/>
          <w:sz w:val="24"/>
          <w:szCs w:val="24"/>
          <w:lang w:val="en-US"/>
        </w:rPr>
        <w:t>h</w:t>
      </w:r>
      <w:r w:rsidRPr="003C2593">
        <w:rPr>
          <w:rFonts w:eastAsia="Calibri"/>
          <w:sz w:val="24"/>
          <w:szCs w:val="24"/>
          <w:lang w:val="uk-UA"/>
        </w:rPr>
        <w:t>SU</w:t>
      </w:r>
      <w:r w:rsidRPr="003C2593">
        <w:rPr>
          <w:rFonts w:eastAsia="Calibri"/>
          <w:sz w:val="24"/>
          <w:szCs w:val="24"/>
          <w:lang w:val="en-US"/>
        </w:rPr>
        <w:t>IR</w:t>
      </w:r>
      <w:r w:rsidRPr="003C2593">
        <w:rPr>
          <w:rFonts w:eastAsia="Calibri"/>
          <w:sz w:val="24"/>
          <w:szCs w:val="24"/>
          <w:lang w:val="uk-UA"/>
        </w:rPr>
        <w:t>, якщо він порушує права людини на таємницю її особистого і сімейного життя, завдає шкоду громадському порядку, здоров’ю і моральному стану особистості, містить інформацію, що охороняється державою.</w:t>
      </w:r>
    </w:p>
    <w:p w14:paraId="3FB650B3" w14:textId="77777777" w:rsidR="003C2593" w:rsidRPr="003C2593" w:rsidRDefault="003C2593" w:rsidP="003C2593">
      <w:pPr>
        <w:autoSpaceDE w:val="0"/>
        <w:autoSpaceDN w:val="0"/>
        <w:adjustRightInd w:val="0"/>
        <w:jc w:val="both"/>
        <w:rPr>
          <w:rFonts w:eastAsia="Calibri"/>
          <w:sz w:val="24"/>
          <w:szCs w:val="24"/>
          <w:lang w:val="uk-UA"/>
        </w:rPr>
      </w:pPr>
      <w:r w:rsidRPr="003C2593">
        <w:rPr>
          <w:rFonts w:eastAsia="Calibri"/>
          <w:sz w:val="24"/>
          <w:szCs w:val="24"/>
          <w:lang w:val="uk-UA"/>
        </w:rPr>
        <w:t>3.4. Автор підтверджує, що його твори мають науковий або навчально-методичний характер.</w:t>
      </w:r>
    </w:p>
    <w:p w14:paraId="5042C0B0" w14:textId="77777777" w:rsidR="003C2593" w:rsidRPr="003C2593" w:rsidRDefault="003C2593" w:rsidP="003C2593">
      <w:pPr>
        <w:autoSpaceDE w:val="0"/>
        <w:autoSpaceDN w:val="0"/>
        <w:adjustRightInd w:val="0"/>
        <w:jc w:val="both"/>
        <w:rPr>
          <w:rFonts w:eastAsia="Calibri"/>
          <w:sz w:val="24"/>
          <w:szCs w:val="24"/>
          <w:lang w:val="uk-UA"/>
        </w:rPr>
      </w:pPr>
      <w:r w:rsidRPr="003C2593">
        <w:rPr>
          <w:rFonts w:eastAsia="Calibri"/>
          <w:sz w:val="24"/>
          <w:szCs w:val="24"/>
          <w:lang w:val="uk-UA"/>
        </w:rPr>
        <w:t>3.5. Автор безкоштовно передає Університету невиключні права на використання творів:</w:t>
      </w:r>
    </w:p>
    <w:p w14:paraId="2BE6FBBA" w14:textId="77777777" w:rsidR="003C2593" w:rsidRPr="003C2593" w:rsidRDefault="003C2593" w:rsidP="003C2593">
      <w:pPr>
        <w:numPr>
          <w:ilvl w:val="0"/>
          <w:numId w:val="1"/>
        </w:numPr>
        <w:autoSpaceDE w:val="0"/>
        <w:autoSpaceDN w:val="0"/>
        <w:adjustRightInd w:val="0"/>
        <w:jc w:val="both"/>
        <w:rPr>
          <w:rFonts w:eastAsia="Calibri"/>
          <w:sz w:val="24"/>
          <w:szCs w:val="24"/>
          <w:lang w:val="uk-UA"/>
        </w:rPr>
      </w:pPr>
      <w:r w:rsidRPr="003C2593">
        <w:rPr>
          <w:rFonts w:eastAsia="Calibri"/>
          <w:sz w:val="24"/>
          <w:szCs w:val="24"/>
          <w:lang w:val="uk-UA"/>
        </w:rPr>
        <w:t xml:space="preserve">внесення творів у базу даних </w:t>
      </w:r>
      <w:proofErr w:type="spellStart"/>
      <w:r w:rsidRPr="003C2593">
        <w:rPr>
          <w:rFonts w:eastAsia="Calibri"/>
          <w:sz w:val="24"/>
          <w:szCs w:val="24"/>
          <w:lang w:val="uk-UA"/>
        </w:rPr>
        <w:t>eK</w:t>
      </w:r>
      <w:proofErr w:type="spellEnd"/>
      <w:r w:rsidRPr="003C2593">
        <w:rPr>
          <w:rFonts w:eastAsia="Calibri"/>
          <w:sz w:val="24"/>
          <w:szCs w:val="24"/>
          <w:lang w:val="en-US"/>
        </w:rPr>
        <w:t>h</w:t>
      </w:r>
      <w:r w:rsidRPr="003C2593">
        <w:rPr>
          <w:rFonts w:eastAsia="Calibri"/>
          <w:sz w:val="24"/>
          <w:szCs w:val="24"/>
          <w:lang w:val="uk-UA"/>
        </w:rPr>
        <w:t>SU</w:t>
      </w:r>
      <w:r w:rsidRPr="003C2593">
        <w:rPr>
          <w:rFonts w:eastAsia="Calibri"/>
          <w:sz w:val="24"/>
          <w:szCs w:val="24"/>
          <w:lang w:val="en-US"/>
        </w:rPr>
        <w:t>IR</w:t>
      </w:r>
      <w:r w:rsidRPr="003C2593">
        <w:rPr>
          <w:rFonts w:eastAsia="Calibri"/>
          <w:sz w:val="24"/>
          <w:szCs w:val="24"/>
          <w:lang w:val="uk-UA"/>
        </w:rPr>
        <w:t>;</w:t>
      </w:r>
    </w:p>
    <w:p w14:paraId="5753D59A" w14:textId="77777777" w:rsidR="003C2593" w:rsidRPr="003C2593" w:rsidRDefault="003C2593" w:rsidP="003C2593">
      <w:pPr>
        <w:numPr>
          <w:ilvl w:val="0"/>
          <w:numId w:val="1"/>
        </w:numPr>
        <w:autoSpaceDE w:val="0"/>
        <w:autoSpaceDN w:val="0"/>
        <w:adjustRightInd w:val="0"/>
        <w:jc w:val="both"/>
        <w:rPr>
          <w:rFonts w:eastAsia="Calibri"/>
          <w:sz w:val="24"/>
          <w:szCs w:val="24"/>
          <w:lang w:val="uk-UA"/>
        </w:rPr>
      </w:pPr>
      <w:r w:rsidRPr="003C2593">
        <w:rPr>
          <w:rFonts w:eastAsia="Calibri"/>
          <w:sz w:val="24"/>
          <w:szCs w:val="24"/>
          <w:lang w:val="uk-UA"/>
        </w:rPr>
        <w:t>відтворення роботи чи її частин у електронній формі, не змінюючи її змісту;</w:t>
      </w:r>
    </w:p>
    <w:p w14:paraId="46365647" w14:textId="77777777" w:rsidR="003C2593" w:rsidRPr="003C2593" w:rsidRDefault="003C2593" w:rsidP="003C2593">
      <w:pPr>
        <w:numPr>
          <w:ilvl w:val="0"/>
          <w:numId w:val="1"/>
        </w:numPr>
        <w:autoSpaceDE w:val="0"/>
        <w:autoSpaceDN w:val="0"/>
        <w:adjustRightInd w:val="0"/>
        <w:jc w:val="both"/>
        <w:rPr>
          <w:rFonts w:eastAsia="Calibri"/>
          <w:sz w:val="24"/>
          <w:szCs w:val="24"/>
          <w:lang w:val="uk-UA"/>
        </w:rPr>
      </w:pPr>
      <w:r w:rsidRPr="003C2593">
        <w:rPr>
          <w:rFonts w:eastAsia="Calibri"/>
          <w:sz w:val="24"/>
          <w:szCs w:val="24"/>
          <w:lang w:val="uk-UA"/>
        </w:rPr>
        <w:t>виготовлення електронних копій творів для постійного архівного зберігання;</w:t>
      </w:r>
    </w:p>
    <w:p w14:paraId="2D98B9C3" w14:textId="77777777" w:rsidR="003C2593" w:rsidRPr="003C2593" w:rsidRDefault="003C2593" w:rsidP="003C2593">
      <w:pPr>
        <w:numPr>
          <w:ilvl w:val="0"/>
          <w:numId w:val="1"/>
        </w:numPr>
        <w:autoSpaceDE w:val="0"/>
        <w:autoSpaceDN w:val="0"/>
        <w:adjustRightInd w:val="0"/>
        <w:jc w:val="both"/>
        <w:rPr>
          <w:rFonts w:eastAsia="Calibri"/>
          <w:sz w:val="24"/>
          <w:szCs w:val="24"/>
          <w:lang w:val="uk-UA"/>
        </w:rPr>
      </w:pPr>
      <w:r w:rsidRPr="003C2593">
        <w:rPr>
          <w:rFonts w:eastAsia="Calibri"/>
          <w:sz w:val="24"/>
          <w:szCs w:val="24"/>
          <w:lang w:val="uk-UA"/>
        </w:rPr>
        <w:t>використання творів без одержання прибутку і на виготовлення його копій для некомерційного розповсюдження;</w:t>
      </w:r>
    </w:p>
    <w:p w14:paraId="571B2AC1" w14:textId="77777777" w:rsidR="003C2593" w:rsidRPr="003C2593" w:rsidRDefault="003C2593" w:rsidP="003C2593">
      <w:pPr>
        <w:numPr>
          <w:ilvl w:val="0"/>
          <w:numId w:val="1"/>
        </w:numPr>
        <w:autoSpaceDE w:val="0"/>
        <w:autoSpaceDN w:val="0"/>
        <w:adjustRightInd w:val="0"/>
        <w:jc w:val="both"/>
        <w:rPr>
          <w:rFonts w:eastAsia="Calibri"/>
          <w:sz w:val="24"/>
          <w:szCs w:val="24"/>
          <w:lang w:val="uk-UA"/>
        </w:rPr>
      </w:pPr>
      <w:r w:rsidRPr="003C2593">
        <w:rPr>
          <w:rFonts w:eastAsia="Calibri"/>
          <w:sz w:val="24"/>
          <w:szCs w:val="24"/>
          <w:lang w:val="uk-UA"/>
        </w:rPr>
        <w:t>надання електронних копій творів для відкритого доступу в мережі Інтернет.</w:t>
      </w:r>
    </w:p>
    <w:p w14:paraId="484421CD" w14:textId="77777777" w:rsidR="003C2593" w:rsidRPr="003C2593" w:rsidRDefault="003C2593" w:rsidP="003C2593">
      <w:pPr>
        <w:autoSpaceDE w:val="0"/>
        <w:autoSpaceDN w:val="0"/>
        <w:adjustRightInd w:val="0"/>
        <w:jc w:val="both"/>
        <w:rPr>
          <w:rFonts w:eastAsia="Calibri"/>
          <w:sz w:val="24"/>
          <w:szCs w:val="24"/>
          <w:lang w:val="uk-UA"/>
        </w:rPr>
      </w:pPr>
      <w:r w:rsidRPr="003C2593">
        <w:rPr>
          <w:rFonts w:eastAsia="Calibri"/>
          <w:sz w:val="24"/>
          <w:szCs w:val="24"/>
          <w:lang w:val="uk-UA"/>
        </w:rPr>
        <w:t xml:space="preserve">3.6. Автор підтверджує, що розміщуючи роботи у </w:t>
      </w:r>
      <w:proofErr w:type="spellStart"/>
      <w:r w:rsidRPr="003C2593">
        <w:rPr>
          <w:rFonts w:eastAsia="Calibri"/>
          <w:sz w:val="24"/>
          <w:szCs w:val="24"/>
          <w:lang w:val="uk-UA"/>
        </w:rPr>
        <w:t>eK</w:t>
      </w:r>
      <w:proofErr w:type="spellEnd"/>
      <w:r w:rsidRPr="003C2593">
        <w:rPr>
          <w:rFonts w:eastAsia="Calibri"/>
          <w:sz w:val="24"/>
          <w:szCs w:val="24"/>
          <w:lang w:val="en-US"/>
        </w:rPr>
        <w:t>h</w:t>
      </w:r>
      <w:r w:rsidRPr="003C2593">
        <w:rPr>
          <w:rFonts w:eastAsia="Calibri"/>
          <w:sz w:val="24"/>
          <w:szCs w:val="24"/>
          <w:lang w:val="uk-UA"/>
        </w:rPr>
        <w:t>SU</w:t>
      </w:r>
      <w:r w:rsidRPr="003C2593">
        <w:rPr>
          <w:rFonts w:eastAsia="Calibri"/>
          <w:sz w:val="24"/>
          <w:szCs w:val="24"/>
          <w:lang w:val="en-US"/>
        </w:rPr>
        <w:t>IR</w:t>
      </w:r>
      <w:r w:rsidRPr="003C2593">
        <w:rPr>
          <w:rFonts w:eastAsia="Calibri"/>
          <w:sz w:val="24"/>
          <w:szCs w:val="24"/>
          <w:lang w:val="uk-UA"/>
        </w:rPr>
        <w:t xml:space="preserve"> він не порушує прав третіх осіб (інших авторів або видавництв). Автор підтверджує, що на момент розміщення творів у </w:t>
      </w:r>
      <w:proofErr w:type="spellStart"/>
      <w:r w:rsidRPr="003C2593">
        <w:rPr>
          <w:rFonts w:eastAsia="Calibri"/>
          <w:sz w:val="24"/>
          <w:szCs w:val="24"/>
          <w:lang w:val="uk-UA"/>
        </w:rPr>
        <w:t>eK</w:t>
      </w:r>
      <w:proofErr w:type="spellEnd"/>
      <w:r w:rsidRPr="003C2593">
        <w:rPr>
          <w:rFonts w:eastAsia="Calibri"/>
          <w:sz w:val="24"/>
          <w:szCs w:val="24"/>
          <w:lang w:val="en-US"/>
        </w:rPr>
        <w:t>h</w:t>
      </w:r>
      <w:r w:rsidRPr="003C2593">
        <w:rPr>
          <w:rFonts w:eastAsia="Calibri"/>
          <w:sz w:val="24"/>
          <w:szCs w:val="24"/>
          <w:lang w:val="uk-UA"/>
        </w:rPr>
        <w:t>SU</w:t>
      </w:r>
      <w:r w:rsidRPr="003C2593">
        <w:rPr>
          <w:rFonts w:eastAsia="Calibri"/>
          <w:sz w:val="24"/>
          <w:szCs w:val="24"/>
          <w:lang w:val="en-US"/>
        </w:rPr>
        <w:t>IR</w:t>
      </w:r>
      <w:r w:rsidRPr="003C2593">
        <w:rPr>
          <w:rFonts w:eastAsia="Calibri"/>
          <w:sz w:val="24"/>
          <w:szCs w:val="24"/>
          <w:lang w:val="uk-UA"/>
        </w:rPr>
        <w:t xml:space="preserve"> лише йому належать виключні майнові права на них, що вони ні повністю, ні </w:t>
      </w:r>
      <w:r w:rsidRPr="003C2593">
        <w:rPr>
          <w:rFonts w:eastAsia="Calibri"/>
          <w:sz w:val="24"/>
          <w:szCs w:val="24"/>
          <w:lang w:val="uk-UA"/>
        </w:rPr>
        <w:lastRenderedPageBreak/>
        <w:t>частково нікому не передані (не відчужені), що майнові права на твори ні повністю, ні в частині не є предметом застави, судового спору або претензій з боку третіх осіб.</w:t>
      </w:r>
    </w:p>
    <w:p w14:paraId="78D1A0B1" w14:textId="77777777" w:rsidR="003C2593" w:rsidRPr="003C2593" w:rsidRDefault="003C2593" w:rsidP="003C2593">
      <w:pPr>
        <w:autoSpaceDE w:val="0"/>
        <w:autoSpaceDN w:val="0"/>
        <w:adjustRightInd w:val="0"/>
        <w:jc w:val="both"/>
        <w:rPr>
          <w:rFonts w:eastAsia="Calibri"/>
          <w:sz w:val="24"/>
          <w:szCs w:val="24"/>
          <w:lang w:val="uk-UA"/>
        </w:rPr>
      </w:pPr>
      <w:r w:rsidRPr="003C2593">
        <w:rPr>
          <w:rFonts w:eastAsia="Calibri"/>
          <w:sz w:val="24"/>
          <w:szCs w:val="24"/>
          <w:lang w:val="uk-UA"/>
        </w:rPr>
        <w:t xml:space="preserve">3.7. Якщо роботи є результатом досліджень, які </w:t>
      </w:r>
      <w:proofErr w:type="spellStart"/>
      <w:r w:rsidRPr="003C2593">
        <w:rPr>
          <w:rFonts w:eastAsia="Calibri"/>
          <w:sz w:val="24"/>
          <w:szCs w:val="24"/>
          <w:lang w:val="uk-UA"/>
        </w:rPr>
        <w:t>спонсовані</w:t>
      </w:r>
      <w:proofErr w:type="spellEnd"/>
      <w:r w:rsidRPr="003C2593">
        <w:rPr>
          <w:rFonts w:eastAsia="Calibri"/>
          <w:sz w:val="24"/>
          <w:szCs w:val="24"/>
          <w:lang w:val="uk-UA"/>
        </w:rPr>
        <w:t xml:space="preserve"> або підтримані якою-небудь організацією окрім університету, Автор підтверджує, що виконав усі права і зобов'язання, обумовлені в контракті або угоді.</w:t>
      </w:r>
    </w:p>
    <w:p w14:paraId="1D0EA3BC" w14:textId="77777777" w:rsidR="003C2593" w:rsidRPr="003C2593" w:rsidRDefault="003C2593" w:rsidP="003C2593">
      <w:pPr>
        <w:autoSpaceDE w:val="0"/>
        <w:autoSpaceDN w:val="0"/>
        <w:adjustRightInd w:val="0"/>
        <w:jc w:val="both"/>
        <w:rPr>
          <w:rFonts w:eastAsia="Calibri"/>
          <w:sz w:val="24"/>
          <w:szCs w:val="24"/>
          <w:lang w:val="uk-UA"/>
        </w:rPr>
      </w:pPr>
      <w:r w:rsidRPr="003C2593">
        <w:rPr>
          <w:rFonts w:eastAsia="Calibri"/>
          <w:sz w:val="24"/>
          <w:szCs w:val="24"/>
          <w:lang w:val="uk-UA"/>
        </w:rPr>
        <w:t>3.</w:t>
      </w:r>
      <w:r w:rsidRPr="003C2593">
        <w:rPr>
          <w:rFonts w:eastAsia="Calibri"/>
          <w:sz w:val="24"/>
          <w:szCs w:val="24"/>
        </w:rPr>
        <w:t>8</w:t>
      </w:r>
      <w:r w:rsidRPr="003C2593">
        <w:rPr>
          <w:rFonts w:eastAsia="Calibri"/>
          <w:sz w:val="24"/>
          <w:szCs w:val="24"/>
          <w:lang w:val="uk-UA"/>
        </w:rPr>
        <w:t xml:space="preserve">. Університет в електронному архіві </w:t>
      </w:r>
      <w:proofErr w:type="spellStart"/>
      <w:r w:rsidRPr="003C2593">
        <w:rPr>
          <w:rFonts w:eastAsia="Calibri"/>
          <w:sz w:val="24"/>
          <w:szCs w:val="24"/>
          <w:lang w:val="uk-UA"/>
        </w:rPr>
        <w:t>eK</w:t>
      </w:r>
      <w:proofErr w:type="spellEnd"/>
      <w:r w:rsidRPr="003C2593">
        <w:rPr>
          <w:rFonts w:eastAsia="Calibri"/>
          <w:sz w:val="24"/>
          <w:szCs w:val="24"/>
          <w:lang w:val="en-US"/>
        </w:rPr>
        <w:t>h</w:t>
      </w:r>
      <w:r w:rsidRPr="003C2593">
        <w:rPr>
          <w:rFonts w:eastAsia="Calibri"/>
          <w:sz w:val="24"/>
          <w:szCs w:val="24"/>
          <w:lang w:val="uk-UA"/>
        </w:rPr>
        <w:t>SU</w:t>
      </w:r>
      <w:r w:rsidRPr="003C2593">
        <w:rPr>
          <w:rFonts w:eastAsia="Calibri"/>
          <w:sz w:val="24"/>
          <w:szCs w:val="24"/>
          <w:lang w:val="en-US"/>
        </w:rPr>
        <w:t>IR</w:t>
      </w:r>
      <w:r w:rsidRPr="003C2593">
        <w:rPr>
          <w:rFonts w:eastAsia="Calibri"/>
          <w:sz w:val="24"/>
          <w:szCs w:val="24"/>
          <w:lang w:val="uk-UA"/>
        </w:rPr>
        <w:t xml:space="preserve"> чітко визначає ім'я автора творів і не вносить ніяких змін до творів.</w:t>
      </w:r>
    </w:p>
    <w:p w14:paraId="55AC1978" w14:textId="77777777" w:rsidR="003C2593" w:rsidRPr="003C2593" w:rsidRDefault="003C2593" w:rsidP="003C2593">
      <w:pPr>
        <w:autoSpaceDE w:val="0"/>
        <w:autoSpaceDN w:val="0"/>
        <w:adjustRightInd w:val="0"/>
        <w:jc w:val="both"/>
        <w:rPr>
          <w:rFonts w:eastAsia="Calibri"/>
          <w:sz w:val="24"/>
          <w:szCs w:val="24"/>
          <w:lang w:val="uk-UA"/>
        </w:rPr>
      </w:pPr>
    </w:p>
    <w:p w14:paraId="4659F6F2" w14:textId="77777777" w:rsidR="003C2593" w:rsidRPr="003C2593" w:rsidRDefault="003C2593" w:rsidP="003C2593">
      <w:pPr>
        <w:autoSpaceDE w:val="0"/>
        <w:autoSpaceDN w:val="0"/>
        <w:adjustRightInd w:val="0"/>
        <w:jc w:val="center"/>
        <w:rPr>
          <w:rFonts w:eastAsia="Calibri"/>
          <w:sz w:val="24"/>
          <w:szCs w:val="24"/>
          <w:lang w:val="uk-UA"/>
        </w:rPr>
      </w:pPr>
      <w:r w:rsidRPr="003C2593">
        <w:rPr>
          <w:rFonts w:eastAsia="Calibri"/>
          <w:sz w:val="24"/>
          <w:szCs w:val="24"/>
          <w:lang w:val="uk-UA"/>
        </w:rPr>
        <w:t>4. ВІДПОВІДАЛЬНІСТЬ СТОРІН</w:t>
      </w:r>
    </w:p>
    <w:p w14:paraId="04638067" w14:textId="77777777" w:rsidR="003C2593" w:rsidRPr="003C2593" w:rsidRDefault="003C2593" w:rsidP="003C2593">
      <w:pPr>
        <w:autoSpaceDE w:val="0"/>
        <w:autoSpaceDN w:val="0"/>
        <w:adjustRightInd w:val="0"/>
        <w:jc w:val="both"/>
        <w:rPr>
          <w:rFonts w:eastAsia="Calibri"/>
          <w:sz w:val="24"/>
          <w:szCs w:val="24"/>
          <w:lang w:val="uk-UA"/>
        </w:rPr>
      </w:pPr>
      <w:r w:rsidRPr="003C2593">
        <w:rPr>
          <w:rFonts w:eastAsia="Calibri"/>
          <w:sz w:val="24"/>
          <w:szCs w:val="24"/>
          <w:lang w:val="uk-UA"/>
        </w:rPr>
        <w:t>4.1. Сторони зобов’язуються належним чином виконувати умови цього договору.</w:t>
      </w:r>
    </w:p>
    <w:p w14:paraId="7841A4C4" w14:textId="77777777" w:rsidR="003C2593" w:rsidRPr="003C2593" w:rsidRDefault="003C2593" w:rsidP="003C2593">
      <w:pPr>
        <w:autoSpaceDE w:val="0"/>
        <w:autoSpaceDN w:val="0"/>
        <w:adjustRightInd w:val="0"/>
        <w:jc w:val="both"/>
        <w:rPr>
          <w:rFonts w:eastAsia="Calibri"/>
          <w:sz w:val="24"/>
          <w:szCs w:val="24"/>
          <w:lang w:val="uk-UA"/>
        </w:rPr>
      </w:pPr>
      <w:r w:rsidRPr="003C2593">
        <w:rPr>
          <w:rFonts w:eastAsia="Calibri"/>
          <w:sz w:val="24"/>
          <w:szCs w:val="24"/>
          <w:lang w:val="uk-UA"/>
        </w:rPr>
        <w:t>4.2. Автор зберігає за собою право використовувати самостійно чи передавати аналогічні права на використання творів третім особам.</w:t>
      </w:r>
    </w:p>
    <w:p w14:paraId="095AD9A2" w14:textId="77777777" w:rsidR="003C2593" w:rsidRPr="003C2593" w:rsidRDefault="003C2593" w:rsidP="003C2593">
      <w:pPr>
        <w:autoSpaceDE w:val="0"/>
        <w:autoSpaceDN w:val="0"/>
        <w:adjustRightInd w:val="0"/>
        <w:jc w:val="both"/>
        <w:rPr>
          <w:rFonts w:eastAsia="Calibri"/>
          <w:sz w:val="24"/>
          <w:szCs w:val="24"/>
          <w:lang w:val="uk-UA"/>
        </w:rPr>
      </w:pPr>
      <w:r w:rsidRPr="003C2593">
        <w:rPr>
          <w:rFonts w:eastAsia="Calibri"/>
          <w:sz w:val="24"/>
          <w:szCs w:val="24"/>
          <w:lang w:val="uk-UA"/>
        </w:rPr>
        <w:t>4.3. Автор самостійно несе всі види відповідальності перед третіми особами, що заявили свої права на твори, відшкодовує Університету всі витрати, спричинені позовами третіх осіб про порушення авторських та інших прав на твори.</w:t>
      </w:r>
    </w:p>
    <w:p w14:paraId="7D5BDB03" w14:textId="77777777" w:rsidR="003C2593" w:rsidRPr="003C2593" w:rsidRDefault="003C2593" w:rsidP="003C2593">
      <w:pPr>
        <w:autoSpaceDE w:val="0"/>
        <w:autoSpaceDN w:val="0"/>
        <w:adjustRightInd w:val="0"/>
        <w:jc w:val="both"/>
        <w:rPr>
          <w:rFonts w:eastAsia="Calibri"/>
          <w:sz w:val="24"/>
          <w:szCs w:val="24"/>
          <w:lang w:val="uk-UA"/>
        </w:rPr>
      </w:pPr>
      <w:r w:rsidRPr="003C2593">
        <w:rPr>
          <w:rFonts w:eastAsia="Calibri"/>
          <w:sz w:val="24"/>
          <w:szCs w:val="24"/>
          <w:lang w:val="uk-UA"/>
        </w:rPr>
        <w:t>4.4. Сторони зобов’язуються здійснювати захист персональних даних, якими вони обмінювались, відповідно Закону України «Про захист персональних даних».</w:t>
      </w:r>
    </w:p>
    <w:p w14:paraId="47EE0703" w14:textId="77777777" w:rsidR="003C2593" w:rsidRPr="003C2593" w:rsidRDefault="003C2593" w:rsidP="003C2593">
      <w:pPr>
        <w:autoSpaceDE w:val="0"/>
        <w:autoSpaceDN w:val="0"/>
        <w:adjustRightInd w:val="0"/>
        <w:jc w:val="both"/>
        <w:rPr>
          <w:rFonts w:eastAsia="Calibri"/>
          <w:sz w:val="24"/>
          <w:szCs w:val="24"/>
          <w:lang w:val="uk-UA"/>
        </w:rPr>
      </w:pPr>
    </w:p>
    <w:p w14:paraId="118FE0EC" w14:textId="77777777" w:rsidR="003C2593" w:rsidRPr="003C2593" w:rsidRDefault="003C2593" w:rsidP="003C2593">
      <w:pPr>
        <w:autoSpaceDE w:val="0"/>
        <w:autoSpaceDN w:val="0"/>
        <w:adjustRightInd w:val="0"/>
        <w:jc w:val="center"/>
        <w:rPr>
          <w:rFonts w:eastAsia="Calibri"/>
          <w:sz w:val="24"/>
          <w:szCs w:val="24"/>
          <w:lang w:val="uk-UA"/>
        </w:rPr>
      </w:pPr>
      <w:r w:rsidRPr="003C2593">
        <w:rPr>
          <w:rFonts w:eastAsia="Calibri"/>
          <w:sz w:val="24"/>
          <w:szCs w:val="24"/>
          <w:lang w:val="uk-UA"/>
        </w:rPr>
        <w:t>5. СТРОК ДІЇ ДОГОВОРУ. УМОВИ РОЗІРВАННЯ ДОГОВОРУ</w:t>
      </w:r>
    </w:p>
    <w:p w14:paraId="57B4879D" w14:textId="77777777" w:rsidR="003C2593" w:rsidRPr="003C2593" w:rsidRDefault="003C2593" w:rsidP="003C2593">
      <w:pPr>
        <w:autoSpaceDE w:val="0"/>
        <w:autoSpaceDN w:val="0"/>
        <w:adjustRightInd w:val="0"/>
        <w:jc w:val="both"/>
        <w:rPr>
          <w:rFonts w:eastAsia="Calibri"/>
          <w:sz w:val="24"/>
          <w:szCs w:val="24"/>
          <w:lang w:val="uk-UA"/>
        </w:rPr>
      </w:pPr>
      <w:r w:rsidRPr="003C2593">
        <w:rPr>
          <w:rFonts w:eastAsia="Calibri"/>
          <w:sz w:val="24"/>
          <w:szCs w:val="24"/>
          <w:lang w:val="uk-UA"/>
        </w:rPr>
        <w:t>5.1. Договір вступає в силу з дати його підписання і діє до повного виконання зобов’язань між сторонами.</w:t>
      </w:r>
    </w:p>
    <w:p w14:paraId="43C36F9F" w14:textId="77777777" w:rsidR="003C2593" w:rsidRPr="003C2593" w:rsidRDefault="003C2593" w:rsidP="003C2593">
      <w:pPr>
        <w:autoSpaceDE w:val="0"/>
        <w:autoSpaceDN w:val="0"/>
        <w:adjustRightInd w:val="0"/>
        <w:jc w:val="both"/>
        <w:rPr>
          <w:rFonts w:eastAsia="Calibri"/>
          <w:sz w:val="24"/>
          <w:szCs w:val="24"/>
          <w:lang w:val="uk-UA"/>
        </w:rPr>
      </w:pPr>
      <w:r w:rsidRPr="003C2593">
        <w:rPr>
          <w:rFonts w:eastAsia="Calibri"/>
          <w:bCs/>
          <w:sz w:val="24"/>
          <w:szCs w:val="24"/>
          <w:lang w:val="uk-UA"/>
        </w:rPr>
        <w:t xml:space="preserve">5.2. </w:t>
      </w:r>
      <w:r w:rsidRPr="003C2593">
        <w:rPr>
          <w:rFonts w:eastAsia="Calibri"/>
          <w:sz w:val="24"/>
          <w:szCs w:val="24"/>
          <w:lang w:val="uk-UA"/>
        </w:rPr>
        <w:t xml:space="preserve">Авторський договір може бути розірваний на вимогу автора, якщо він позбавляється майнових прав на твори, які мав на момент їх розміщення у </w:t>
      </w:r>
      <w:proofErr w:type="spellStart"/>
      <w:r w:rsidRPr="003C2593">
        <w:rPr>
          <w:rFonts w:eastAsia="Calibri"/>
          <w:sz w:val="24"/>
          <w:szCs w:val="24"/>
          <w:lang w:val="uk-UA"/>
        </w:rPr>
        <w:t>репозитарії</w:t>
      </w:r>
      <w:proofErr w:type="spellEnd"/>
      <w:r w:rsidRPr="003C2593">
        <w:rPr>
          <w:rFonts w:eastAsia="Calibri"/>
          <w:sz w:val="24"/>
          <w:szCs w:val="24"/>
          <w:lang w:val="uk-UA"/>
        </w:rPr>
        <w:t xml:space="preserve"> відкритого доступу, а також якщо договір містить інші умови, обтяжливі для автора.</w:t>
      </w:r>
    </w:p>
    <w:p w14:paraId="3B9DFB95" w14:textId="77777777" w:rsidR="003C2593" w:rsidRPr="003C2593" w:rsidRDefault="003C2593" w:rsidP="003C2593">
      <w:pPr>
        <w:autoSpaceDE w:val="0"/>
        <w:autoSpaceDN w:val="0"/>
        <w:adjustRightInd w:val="0"/>
        <w:jc w:val="both"/>
        <w:rPr>
          <w:rFonts w:eastAsia="Calibri"/>
          <w:sz w:val="24"/>
          <w:szCs w:val="24"/>
          <w:lang w:val="uk-UA"/>
        </w:rPr>
      </w:pPr>
      <w:r w:rsidRPr="003C2593">
        <w:rPr>
          <w:rFonts w:eastAsia="Calibri"/>
          <w:sz w:val="24"/>
          <w:szCs w:val="24"/>
          <w:lang w:val="uk-UA"/>
        </w:rPr>
        <w:t>5.3. Усі спори, що виникають при виконанні цього договору вирішуються шляхом переговорів або у суді відповідно до чинного законодавства України.</w:t>
      </w:r>
    </w:p>
    <w:p w14:paraId="36C94E48" w14:textId="77777777" w:rsidR="003C2593" w:rsidRPr="003C2593" w:rsidRDefault="003C2593" w:rsidP="003C2593">
      <w:pPr>
        <w:rPr>
          <w:rFonts w:eastAsia="Calibri"/>
          <w:sz w:val="24"/>
          <w:szCs w:val="24"/>
          <w:lang w:val="uk-UA"/>
        </w:rPr>
      </w:pPr>
    </w:p>
    <w:tbl>
      <w:tblPr>
        <w:tblW w:w="0" w:type="auto"/>
        <w:tblLook w:val="01E0" w:firstRow="1" w:lastRow="1" w:firstColumn="1" w:lastColumn="1" w:noHBand="0" w:noVBand="0"/>
      </w:tblPr>
      <w:tblGrid>
        <w:gridCol w:w="4484"/>
        <w:gridCol w:w="4861"/>
      </w:tblGrid>
      <w:tr w:rsidR="003C2593" w:rsidRPr="003C2593" w14:paraId="72B864B3" w14:textId="77777777" w:rsidTr="00C96C17">
        <w:tc>
          <w:tcPr>
            <w:tcW w:w="4608" w:type="dxa"/>
            <w:tcBorders>
              <w:top w:val="single" w:sz="4" w:space="0" w:color="auto"/>
              <w:left w:val="single" w:sz="4" w:space="0" w:color="auto"/>
              <w:bottom w:val="nil"/>
              <w:right w:val="single" w:sz="4" w:space="0" w:color="auto"/>
            </w:tcBorders>
            <w:hideMark/>
          </w:tcPr>
          <w:p w14:paraId="63CD011D" w14:textId="77777777" w:rsidR="003C2593" w:rsidRPr="003C2593" w:rsidRDefault="003C2593" w:rsidP="003C2593">
            <w:pPr>
              <w:autoSpaceDE w:val="0"/>
              <w:autoSpaceDN w:val="0"/>
              <w:adjustRightInd w:val="0"/>
              <w:spacing w:line="276" w:lineRule="auto"/>
              <w:rPr>
                <w:rFonts w:eastAsia="Calibri"/>
                <w:sz w:val="24"/>
                <w:szCs w:val="24"/>
                <w:lang w:val="uk-UA" w:eastAsia="en-US"/>
              </w:rPr>
            </w:pPr>
            <w:r w:rsidRPr="003C2593">
              <w:rPr>
                <w:rFonts w:eastAsia="Calibri"/>
                <w:sz w:val="24"/>
                <w:szCs w:val="24"/>
                <w:lang w:val="uk-UA" w:eastAsia="en-US"/>
              </w:rPr>
              <w:t>АВТОР</w:t>
            </w:r>
          </w:p>
        </w:tc>
        <w:tc>
          <w:tcPr>
            <w:tcW w:w="4963" w:type="dxa"/>
            <w:tcBorders>
              <w:top w:val="single" w:sz="4" w:space="0" w:color="auto"/>
              <w:left w:val="single" w:sz="4" w:space="0" w:color="auto"/>
              <w:bottom w:val="nil"/>
              <w:right w:val="single" w:sz="4" w:space="0" w:color="auto"/>
            </w:tcBorders>
            <w:hideMark/>
          </w:tcPr>
          <w:p w14:paraId="4AB09106" w14:textId="77777777" w:rsidR="003C2593" w:rsidRPr="003C2593" w:rsidRDefault="003C2593" w:rsidP="003C2593">
            <w:pPr>
              <w:autoSpaceDE w:val="0"/>
              <w:autoSpaceDN w:val="0"/>
              <w:adjustRightInd w:val="0"/>
              <w:spacing w:line="276" w:lineRule="auto"/>
              <w:rPr>
                <w:rFonts w:eastAsia="Calibri"/>
                <w:sz w:val="24"/>
                <w:szCs w:val="24"/>
                <w:lang w:val="uk-UA" w:eastAsia="en-US"/>
              </w:rPr>
            </w:pPr>
            <w:r w:rsidRPr="003C2593">
              <w:rPr>
                <w:rFonts w:eastAsia="Calibri"/>
                <w:sz w:val="24"/>
                <w:szCs w:val="24"/>
                <w:lang w:val="uk-UA" w:eastAsia="en-US"/>
              </w:rPr>
              <w:t>УНІВЕРСИТЕТ</w:t>
            </w:r>
          </w:p>
        </w:tc>
      </w:tr>
      <w:tr w:rsidR="003C2593" w:rsidRPr="003C2593" w14:paraId="51FE5E10" w14:textId="77777777" w:rsidTr="00C96C17">
        <w:tc>
          <w:tcPr>
            <w:tcW w:w="4608" w:type="dxa"/>
            <w:tcBorders>
              <w:top w:val="nil"/>
              <w:left w:val="single" w:sz="4" w:space="0" w:color="auto"/>
              <w:bottom w:val="nil"/>
              <w:right w:val="single" w:sz="4" w:space="0" w:color="auto"/>
            </w:tcBorders>
          </w:tcPr>
          <w:p w14:paraId="26FC18D8" w14:textId="77777777" w:rsidR="003C2593" w:rsidRPr="003C2593" w:rsidRDefault="003C2593" w:rsidP="003C2593">
            <w:pPr>
              <w:autoSpaceDE w:val="0"/>
              <w:autoSpaceDN w:val="0"/>
              <w:adjustRightInd w:val="0"/>
              <w:spacing w:line="276" w:lineRule="auto"/>
              <w:rPr>
                <w:rFonts w:eastAsia="Calibri"/>
                <w:sz w:val="24"/>
                <w:szCs w:val="24"/>
                <w:lang w:val="uk-UA" w:eastAsia="en-US"/>
              </w:rPr>
            </w:pPr>
          </w:p>
        </w:tc>
        <w:tc>
          <w:tcPr>
            <w:tcW w:w="4963" w:type="dxa"/>
            <w:tcBorders>
              <w:top w:val="nil"/>
              <w:left w:val="single" w:sz="4" w:space="0" w:color="auto"/>
              <w:bottom w:val="nil"/>
              <w:right w:val="single" w:sz="4" w:space="0" w:color="auto"/>
            </w:tcBorders>
          </w:tcPr>
          <w:p w14:paraId="3051ED03" w14:textId="77777777" w:rsidR="003C2593" w:rsidRPr="003C2593" w:rsidRDefault="003C2593" w:rsidP="003C2593">
            <w:pPr>
              <w:autoSpaceDE w:val="0"/>
              <w:autoSpaceDN w:val="0"/>
              <w:adjustRightInd w:val="0"/>
              <w:spacing w:line="276" w:lineRule="auto"/>
              <w:rPr>
                <w:rFonts w:eastAsia="Calibri"/>
                <w:sz w:val="24"/>
                <w:szCs w:val="24"/>
                <w:lang w:val="uk-UA" w:eastAsia="en-US"/>
              </w:rPr>
            </w:pPr>
          </w:p>
        </w:tc>
      </w:tr>
      <w:tr w:rsidR="003C2593" w:rsidRPr="003C2593" w14:paraId="00A443F6" w14:textId="77777777" w:rsidTr="00C96C17">
        <w:tc>
          <w:tcPr>
            <w:tcW w:w="4608" w:type="dxa"/>
            <w:tcBorders>
              <w:top w:val="nil"/>
              <w:left w:val="single" w:sz="4" w:space="0" w:color="auto"/>
              <w:bottom w:val="nil"/>
              <w:right w:val="single" w:sz="4" w:space="0" w:color="auto"/>
            </w:tcBorders>
            <w:hideMark/>
          </w:tcPr>
          <w:p w14:paraId="266B5AB7" w14:textId="77777777" w:rsidR="003C2593" w:rsidRPr="003C2593" w:rsidRDefault="003C2593" w:rsidP="003C2593">
            <w:pPr>
              <w:autoSpaceDE w:val="0"/>
              <w:autoSpaceDN w:val="0"/>
              <w:adjustRightInd w:val="0"/>
              <w:spacing w:line="276" w:lineRule="auto"/>
              <w:rPr>
                <w:rFonts w:eastAsia="Calibri"/>
                <w:sz w:val="24"/>
                <w:szCs w:val="24"/>
                <w:lang w:val="uk-UA" w:eastAsia="en-US"/>
              </w:rPr>
            </w:pPr>
            <w:r w:rsidRPr="003C2593">
              <w:rPr>
                <w:rFonts w:eastAsia="Calibri"/>
                <w:sz w:val="24"/>
                <w:szCs w:val="24"/>
                <w:lang w:val="uk-UA" w:eastAsia="en-US"/>
              </w:rPr>
              <w:t>П.І.Б.</w:t>
            </w:r>
          </w:p>
        </w:tc>
        <w:tc>
          <w:tcPr>
            <w:tcW w:w="4963" w:type="dxa"/>
            <w:tcBorders>
              <w:top w:val="nil"/>
              <w:left w:val="single" w:sz="4" w:space="0" w:color="auto"/>
              <w:bottom w:val="nil"/>
              <w:right w:val="single" w:sz="4" w:space="0" w:color="auto"/>
            </w:tcBorders>
            <w:hideMark/>
          </w:tcPr>
          <w:p w14:paraId="7F83DC38" w14:textId="77777777" w:rsidR="003C2593" w:rsidRPr="003C2593" w:rsidRDefault="003C2593" w:rsidP="003C2593">
            <w:pPr>
              <w:autoSpaceDE w:val="0"/>
              <w:autoSpaceDN w:val="0"/>
              <w:adjustRightInd w:val="0"/>
              <w:spacing w:line="276" w:lineRule="auto"/>
              <w:rPr>
                <w:rFonts w:eastAsia="Calibri"/>
                <w:sz w:val="24"/>
                <w:szCs w:val="24"/>
                <w:lang w:val="uk-UA" w:eastAsia="en-US"/>
              </w:rPr>
            </w:pPr>
            <w:r w:rsidRPr="003C2593">
              <w:rPr>
                <w:rFonts w:eastAsia="Calibri"/>
                <w:sz w:val="24"/>
                <w:szCs w:val="24"/>
                <w:lang w:val="uk-UA" w:eastAsia="en-US"/>
              </w:rPr>
              <w:t>Херсонський державний університет</w:t>
            </w:r>
          </w:p>
        </w:tc>
      </w:tr>
      <w:tr w:rsidR="003C2593" w:rsidRPr="003C2593" w14:paraId="6FE6019F" w14:textId="77777777" w:rsidTr="00C96C17">
        <w:tc>
          <w:tcPr>
            <w:tcW w:w="4608" w:type="dxa"/>
            <w:tcBorders>
              <w:top w:val="nil"/>
              <w:left w:val="single" w:sz="4" w:space="0" w:color="auto"/>
              <w:bottom w:val="nil"/>
              <w:right w:val="single" w:sz="4" w:space="0" w:color="auto"/>
            </w:tcBorders>
          </w:tcPr>
          <w:p w14:paraId="38CFF255" w14:textId="77777777" w:rsidR="003C2593" w:rsidRPr="003C2593" w:rsidRDefault="003C2593" w:rsidP="003C2593">
            <w:pPr>
              <w:autoSpaceDE w:val="0"/>
              <w:autoSpaceDN w:val="0"/>
              <w:adjustRightInd w:val="0"/>
              <w:spacing w:line="276" w:lineRule="auto"/>
              <w:rPr>
                <w:rFonts w:eastAsia="Calibri"/>
                <w:sz w:val="24"/>
                <w:szCs w:val="24"/>
                <w:lang w:val="uk-UA" w:eastAsia="en-US"/>
              </w:rPr>
            </w:pPr>
          </w:p>
        </w:tc>
        <w:tc>
          <w:tcPr>
            <w:tcW w:w="4963" w:type="dxa"/>
            <w:tcBorders>
              <w:top w:val="nil"/>
              <w:left w:val="single" w:sz="4" w:space="0" w:color="auto"/>
              <w:bottom w:val="nil"/>
              <w:right w:val="single" w:sz="4" w:space="0" w:color="auto"/>
            </w:tcBorders>
          </w:tcPr>
          <w:p w14:paraId="1C90890A" w14:textId="77777777" w:rsidR="003C2593" w:rsidRPr="003C2593" w:rsidRDefault="003C2593" w:rsidP="003C2593">
            <w:pPr>
              <w:autoSpaceDE w:val="0"/>
              <w:autoSpaceDN w:val="0"/>
              <w:adjustRightInd w:val="0"/>
              <w:spacing w:line="276" w:lineRule="auto"/>
              <w:rPr>
                <w:rFonts w:eastAsia="Calibri"/>
                <w:sz w:val="24"/>
                <w:szCs w:val="24"/>
                <w:lang w:val="uk-UA" w:eastAsia="en-US"/>
              </w:rPr>
            </w:pPr>
          </w:p>
        </w:tc>
      </w:tr>
      <w:tr w:rsidR="003C2593" w:rsidRPr="003C2593" w14:paraId="21739DC5" w14:textId="77777777" w:rsidTr="00C96C17">
        <w:tc>
          <w:tcPr>
            <w:tcW w:w="4608" w:type="dxa"/>
            <w:tcBorders>
              <w:top w:val="nil"/>
              <w:left w:val="single" w:sz="4" w:space="0" w:color="auto"/>
              <w:bottom w:val="nil"/>
              <w:right w:val="single" w:sz="4" w:space="0" w:color="auto"/>
            </w:tcBorders>
            <w:hideMark/>
          </w:tcPr>
          <w:p w14:paraId="65D92B6B" w14:textId="77777777" w:rsidR="003C2593" w:rsidRPr="003C2593" w:rsidRDefault="003C2593" w:rsidP="003C2593">
            <w:pPr>
              <w:autoSpaceDE w:val="0"/>
              <w:autoSpaceDN w:val="0"/>
              <w:adjustRightInd w:val="0"/>
              <w:spacing w:line="276" w:lineRule="auto"/>
              <w:rPr>
                <w:rFonts w:eastAsia="Calibri"/>
                <w:sz w:val="24"/>
                <w:szCs w:val="24"/>
                <w:lang w:val="uk-UA" w:eastAsia="en-US"/>
              </w:rPr>
            </w:pPr>
            <w:r w:rsidRPr="003C2593">
              <w:rPr>
                <w:rFonts w:eastAsia="Calibri"/>
                <w:sz w:val="24"/>
                <w:szCs w:val="24"/>
                <w:lang w:val="uk-UA" w:eastAsia="en-US"/>
              </w:rPr>
              <w:t>АДРЕСА</w:t>
            </w:r>
          </w:p>
        </w:tc>
        <w:tc>
          <w:tcPr>
            <w:tcW w:w="4963" w:type="dxa"/>
            <w:tcBorders>
              <w:top w:val="nil"/>
              <w:left w:val="single" w:sz="4" w:space="0" w:color="auto"/>
              <w:bottom w:val="nil"/>
              <w:right w:val="single" w:sz="4" w:space="0" w:color="auto"/>
            </w:tcBorders>
            <w:hideMark/>
          </w:tcPr>
          <w:p w14:paraId="57638F0C" w14:textId="77777777" w:rsidR="003C2593" w:rsidRPr="003C2593" w:rsidRDefault="003C2593" w:rsidP="003C2593">
            <w:pPr>
              <w:autoSpaceDE w:val="0"/>
              <w:autoSpaceDN w:val="0"/>
              <w:adjustRightInd w:val="0"/>
              <w:spacing w:line="276" w:lineRule="auto"/>
              <w:rPr>
                <w:rFonts w:eastAsia="Calibri"/>
                <w:sz w:val="24"/>
                <w:szCs w:val="24"/>
                <w:lang w:val="uk-UA" w:eastAsia="en-US"/>
              </w:rPr>
            </w:pPr>
            <w:r w:rsidRPr="003C2593">
              <w:rPr>
                <w:rFonts w:eastAsia="Calibri"/>
                <w:sz w:val="24"/>
                <w:szCs w:val="24"/>
                <w:lang w:val="uk-UA" w:eastAsia="en-US"/>
              </w:rPr>
              <w:t>м. Херсон</w:t>
            </w:r>
          </w:p>
        </w:tc>
      </w:tr>
      <w:tr w:rsidR="003C2593" w:rsidRPr="003C2593" w14:paraId="4FAB6D0E" w14:textId="77777777" w:rsidTr="00C96C17">
        <w:tc>
          <w:tcPr>
            <w:tcW w:w="4608" w:type="dxa"/>
            <w:tcBorders>
              <w:top w:val="nil"/>
              <w:left w:val="single" w:sz="4" w:space="0" w:color="auto"/>
              <w:bottom w:val="nil"/>
              <w:right w:val="single" w:sz="4" w:space="0" w:color="auto"/>
            </w:tcBorders>
          </w:tcPr>
          <w:p w14:paraId="6B78634F" w14:textId="77777777" w:rsidR="003C2593" w:rsidRPr="003C2593" w:rsidRDefault="003C2593" w:rsidP="003C2593">
            <w:pPr>
              <w:autoSpaceDE w:val="0"/>
              <w:autoSpaceDN w:val="0"/>
              <w:adjustRightInd w:val="0"/>
              <w:spacing w:line="276" w:lineRule="auto"/>
              <w:rPr>
                <w:rFonts w:eastAsia="Calibri"/>
                <w:sz w:val="24"/>
                <w:szCs w:val="24"/>
                <w:lang w:val="uk-UA" w:eastAsia="en-US"/>
              </w:rPr>
            </w:pPr>
          </w:p>
        </w:tc>
        <w:tc>
          <w:tcPr>
            <w:tcW w:w="4963" w:type="dxa"/>
            <w:tcBorders>
              <w:top w:val="nil"/>
              <w:left w:val="single" w:sz="4" w:space="0" w:color="auto"/>
              <w:bottom w:val="nil"/>
              <w:right w:val="single" w:sz="4" w:space="0" w:color="auto"/>
            </w:tcBorders>
          </w:tcPr>
          <w:p w14:paraId="0486B840" w14:textId="77777777" w:rsidR="003C2593" w:rsidRPr="003C2593" w:rsidRDefault="003C2593" w:rsidP="003C2593">
            <w:pPr>
              <w:autoSpaceDE w:val="0"/>
              <w:autoSpaceDN w:val="0"/>
              <w:adjustRightInd w:val="0"/>
              <w:spacing w:line="276" w:lineRule="auto"/>
              <w:rPr>
                <w:rFonts w:eastAsia="Calibri"/>
                <w:sz w:val="24"/>
                <w:szCs w:val="24"/>
                <w:lang w:val="uk-UA" w:eastAsia="en-US"/>
              </w:rPr>
            </w:pPr>
            <w:r w:rsidRPr="003C2593">
              <w:rPr>
                <w:rFonts w:eastAsia="Calibri"/>
                <w:sz w:val="24"/>
                <w:szCs w:val="24"/>
                <w:lang w:val="uk-UA" w:eastAsia="en-US"/>
              </w:rPr>
              <w:t>вул. Університетська (40 років Жовтня, 27)</w:t>
            </w:r>
          </w:p>
          <w:p w14:paraId="3F572E1D" w14:textId="77777777" w:rsidR="003C2593" w:rsidRPr="003C2593" w:rsidRDefault="003C2593" w:rsidP="003C2593">
            <w:pPr>
              <w:autoSpaceDE w:val="0"/>
              <w:autoSpaceDN w:val="0"/>
              <w:adjustRightInd w:val="0"/>
              <w:spacing w:line="276" w:lineRule="auto"/>
              <w:rPr>
                <w:rFonts w:eastAsia="Calibri"/>
                <w:sz w:val="24"/>
                <w:szCs w:val="24"/>
                <w:lang w:val="uk-UA" w:eastAsia="en-US"/>
              </w:rPr>
            </w:pPr>
          </w:p>
          <w:p w14:paraId="0E90F797" w14:textId="77777777" w:rsidR="003C2593" w:rsidRPr="003C2593" w:rsidRDefault="003C2593" w:rsidP="003C2593">
            <w:pPr>
              <w:autoSpaceDE w:val="0"/>
              <w:autoSpaceDN w:val="0"/>
              <w:adjustRightInd w:val="0"/>
              <w:spacing w:line="276" w:lineRule="auto"/>
              <w:rPr>
                <w:rFonts w:eastAsia="Calibri"/>
                <w:sz w:val="24"/>
                <w:szCs w:val="24"/>
                <w:lang w:val="uk-UA" w:eastAsia="en-US"/>
              </w:rPr>
            </w:pPr>
            <w:proofErr w:type="spellStart"/>
            <w:r w:rsidRPr="003C2593">
              <w:rPr>
                <w:rFonts w:eastAsia="Calibri"/>
                <w:sz w:val="24"/>
                <w:szCs w:val="24"/>
                <w:lang w:val="uk-UA" w:eastAsia="en-US"/>
              </w:rPr>
              <w:t>Держказначейська</w:t>
            </w:r>
            <w:proofErr w:type="spellEnd"/>
            <w:r w:rsidRPr="003C2593">
              <w:rPr>
                <w:rFonts w:eastAsia="Calibri"/>
                <w:sz w:val="24"/>
                <w:szCs w:val="24"/>
                <w:lang w:val="uk-UA" w:eastAsia="en-US"/>
              </w:rPr>
              <w:t xml:space="preserve"> служба України в м. Київ</w:t>
            </w:r>
          </w:p>
          <w:p w14:paraId="6A77024B" w14:textId="77777777" w:rsidR="003C2593" w:rsidRPr="003C2593" w:rsidRDefault="003C2593" w:rsidP="003C2593">
            <w:pPr>
              <w:autoSpaceDE w:val="0"/>
              <w:autoSpaceDN w:val="0"/>
              <w:adjustRightInd w:val="0"/>
              <w:spacing w:line="276" w:lineRule="auto"/>
              <w:rPr>
                <w:rFonts w:eastAsia="Calibri"/>
                <w:sz w:val="24"/>
                <w:szCs w:val="24"/>
                <w:lang w:val="uk-UA" w:eastAsia="en-US"/>
              </w:rPr>
            </w:pPr>
            <w:r w:rsidRPr="003C2593">
              <w:rPr>
                <w:rFonts w:eastAsia="Calibri"/>
                <w:sz w:val="24"/>
                <w:szCs w:val="24"/>
                <w:lang w:val="uk-UA" w:eastAsia="en-US"/>
              </w:rPr>
              <w:t>МФО-820172</w:t>
            </w:r>
          </w:p>
          <w:p w14:paraId="729FD80D" w14:textId="77777777" w:rsidR="003C2593" w:rsidRPr="003C2593" w:rsidRDefault="003C2593" w:rsidP="003C2593">
            <w:pPr>
              <w:autoSpaceDE w:val="0"/>
              <w:autoSpaceDN w:val="0"/>
              <w:adjustRightInd w:val="0"/>
              <w:spacing w:line="276" w:lineRule="auto"/>
              <w:rPr>
                <w:rFonts w:eastAsia="Calibri"/>
                <w:sz w:val="24"/>
                <w:szCs w:val="24"/>
                <w:lang w:val="uk-UA" w:eastAsia="en-US"/>
              </w:rPr>
            </w:pPr>
            <w:r w:rsidRPr="003C2593">
              <w:rPr>
                <w:rFonts w:eastAsia="Calibri"/>
                <w:sz w:val="24"/>
                <w:szCs w:val="24"/>
                <w:lang w:val="uk-UA" w:eastAsia="en-US"/>
              </w:rPr>
              <w:t>Код ЕДРПОУ-02125609</w:t>
            </w:r>
          </w:p>
          <w:p w14:paraId="79305EA2" w14:textId="77777777" w:rsidR="003C2593" w:rsidRPr="003C2593" w:rsidRDefault="003C2593" w:rsidP="003C2593">
            <w:pPr>
              <w:autoSpaceDE w:val="0"/>
              <w:autoSpaceDN w:val="0"/>
              <w:adjustRightInd w:val="0"/>
              <w:spacing w:line="276" w:lineRule="auto"/>
              <w:rPr>
                <w:rFonts w:eastAsia="Calibri"/>
                <w:sz w:val="24"/>
                <w:szCs w:val="24"/>
                <w:lang w:val="uk-UA" w:eastAsia="en-US"/>
              </w:rPr>
            </w:pPr>
            <w:r w:rsidRPr="003C2593">
              <w:rPr>
                <w:rFonts w:eastAsia="Calibri"/>
                <w:sz w:val="24"/>
                <w:szCs w:val="24"/>
                <w:lang w:val="uk-UA" w:eastAsia="en-US"/>
              </w:rPr>
              <w:t>ІПН 021256021033</w:t>
            </w:r>
          </w:p>
        </w:tc>
      </w:tr>
      <w:tr w:rsidR="003C2593" w:rsidRPr="003C2593" w14:paraId="4A89B6EA" w14:textId="77777777" w:rsidTr="00C96C17">
        <w:tc>
          <w:tcPr>
            <w:tcW w:w="4608" w:type="dxa"/>
            <w:tcBorders>
              <w:top w:val="nil"/>
              <w:left w:val="single" w:sz="4" w:space="0" w:color="auto"/>
              <w:bottom w:val="nil"/>
              <w:right w:val="single" w:sz="4" w:space="0" w:color="auto"/>
            </w:tcBorders>
            <w:hideMark/>
          </w:tcPr>
          <w:p w14:paraId="7E8383D4" w14:textId="77777777" w:rsidR="003C2593" w:rsidRPr="003C2593" w:rsidRDefault="003C2593" w:rsidP="003C2593">
            <w:pPr>
              <w:rPr>
                <w:rFonts w:ascii="Calibri" w:eastAsia="Calibri" w:hAnsi="Calibri"/>
                <w:sz w:val="20"/>
                <w:szCs w:val="20"/>
              </w:rPr>
            </w:pPr>
          </w:p>
        </w:tc>
        <w:tc>
          <w:tcPr>
            <w:tcW w:w="4963" w:type="dxa"/>
            <w:tcBorders>
              <w:top w:val="nil"/>
              <w:left w:val="single" w:sz="4" w:space="0" w:color="auto"/>
              <w:bottom w:val="nil"/>
              <w:right w:val="single" w:sz="4" w:space="0" w:color="auto"/>
            </w:tcBorders>
          </w:tcPr>
          <w:p w14:paraId="166562BD" w14:textId="77777777" w:rsidR="003C2593" w:rsidRPr="003C2593" w:rsidRDefault="003C2593" w:rsidP="003C2593">
            <w:pPr>
              <w:autoSpaceDE w:val="0"/>
              <w:autoSpaceDN w:val="0"/>
              <w:adjustRightInd w:val="0"/>
              <w:spacing w:line="276" w:lineRule="auto"/>
              <w:rPr>
                <w:rFonts w:eastAsia="Calibri"/>
                <w:sz w:val="24"/>
                <w:szCs w:val="24"/>
                <w:lang w:val="uk-UA" w:eastAsia="en-US"/>
              </w:rPr>
            </w:pPr>
          </w:p>
        </w:tc>
      </w:tr>
      <w:tr w:rsidR="003C2593" w:rsidRPr="003C2593" w14:paraId="5B70F1EC" w14:textId="77777777" w:rsidTr="00C96C17">
        <w:tc>
          <w:tcPr>
            <w:tcW w:w="4608" w:type="dxa"/>
            <w:tcBorders>
              <w:top w:val="single" w:sz="4" w:space="0" w:color="auto"/>
              <w:left w:val="single" w:sz="4" w:space="0" w:color="auto"/>
              <w:bottom w:val="nil"/>
              <w:right w:val="single" w:sz="4" w:space="0" w:color="auto"/>
            </w:tcBorders>
            <w:hideMark/>
          </w:tcPr>
          <w:p w14:paraId="203B0913" w14:textId="77777777" w:rsidR="003C2593" w:rsidRPr="003C2593" w:rsidRDefault="003C2593" w:rsidP="003C2593">
            <w:pPr>
              <w:autoSpaceDE w:val="0"/>
              <w:autoSpaceDN w:val="0"/>
              <w:adjustRightInd w:val="0"/>
              <w:spacing w:line="276" w:lineRule="auto"/>
              <w:rPr>
                <w:rFonts w:eastAsia="Calibri"/>
                <w:sz w:val="24"/>
                <w:szCs w:val="24"/>
                <w:lang w:val="uk-UA" w:eastAsia="en-US"/>
              </w:rPr>
            </w:pPr>
            <w:r w:rsidRPr="003C2593">
              <w:rPr>
                <w:rFonts w:eastAsia="Calibri"/>
                <w:sz w:val="24"/>
                <w:szCs w:val="24"/>
                <w:lang w:val="uk-UA" w:eastAsia="en-US"/>
              </w:rPr>
              <w:t>ПІДПИС</w:t>
            </w:r>
          </w:p>
        </w:tc>
        <w:tc>
          <w:tcPr>
            <w:tcW w:w="4963" w:type="dxa"/>
            <w:tcBorders>
              <w:top w:val="single" w:sz="4" w:space="0" w:color="auto"/>
              <w:left w:val="single" w:sz="4" w:space="0" w:color="auto"/>
              <w:bottom w:val="nil"/>
              <w:right w:val="single" w:sz="4" w:space="0" w:color="auto"/>
            </w:tcBorders>
            <w:hideMark/>
          </w:tcPr>
          <w:p w14:paraId="13D7DE1E" w14:textId="77777777" w:rsidR="003C2593" w:rsidRPr="003C2593" w:rsidRDefault="003C2593" w:rsidP="003C2593">
            <w:pPr>
              <w:autoSpaceDE w:val="0"/>
              <w:autoSpaceDN w:val="0"/>
              <w:adjustRightInd w:val="0"/>
              <w:spacing w:line="276" w:lineRule="auto"/>
              <w:rPr>
                <w:rFonts w:eastAsia="Calibri"/>
                <w:sz w:val="24"/>
                <w:szCs w:val="24"/>
                <w:lang w:val="uk-UA" w:eastAsia="en-US"/>
              </w:rPr>
            </w:pPr>
            <w:r w:rsidRPr="003C2593">
              <w:rPr>
                <w:rFonts w:eastAsia="Calibri"/>
                <w:sz w:val="24"/>
                <w:szCs w:val="24"/>
                <w:lang w:val="uk-UA" w:eastAsia="en-US"/>
              </w:rPr>
              <w:t xml:space="preserve">Ректор ХДУ                      </w:t>
            </w:r>
            <w:proofErr w:type="spellStart"/>
            <w:r w:rsidRPr="003C2593">
              <w:rPr>
                <w:rFonts w:eastAsia="Calibri"/>
                <w:sz w:val="24"/>
                <w:szCs w:val="24"/>
                <w:lang w:val="uk-UA" w:eastAsia="en-US"/>
              </w:rPr>
              <w:t>Співаковський</w:t>
            </w:r>
            <w:proofErr w:type="spellEnd"/>
            <w:r w:rsidRPr="003C2593">
              <w:rPr>
                <w:rFonts w:eastAsia="Calibri"/>
                <w:sz w:val="24"/>
                <w:szCs w:val="24"/>
                <w:lang w:val="uk-UA" w:eastAsia="en-US"/>
              </w:rPr>
              <w:t xml:space="preserve"> О.В. </w:t>
            </w:r>
          </w:p>
        </w:tc>
      </w:tr>
      <w:tr w:rsidR="003C2593" w:rsidRPr="003C2593" w14:paraId="04334A9F" w14:textId="77777777" w:rsidTr="00C96C17">
        <w:tc>
          <w:tcPr>
            <w:tcW w:w="4608" w:type="dxa"/>
            <w:tcBorders>
              <w:top w:val="nil"/>
              <w:left w:val="single" w:sz="4" w:space="0" w:color="auto"/>
              <w:bottom w:val="nil"/>
              <w:right w:val="single" w:sz="4" w:space="0" w:color="auto"/>
            </w:tcBorders>
          </w:tcPr>
          <w:p w14:paraId="16FDE073" w14:textId="77777777" w:rsidR="003C2593" w:rsidRPr="003C2593" w:rsidRDefault="003C2593" w:rsidP="003C2593">
            <w:pPr>
              <w:spacing w:line="276" w:lineRule="auto"/>
              <w:rPr>
                <w:rFonts w:eastAsia="Calibri"/>
                <w:sz w:val="24"/>
                <w:szCs w:val="24"/>
                <w:lang w:eastAsia="en-US"/>
              </w:rPr>
            </w:pPr>
          </w:p>
        </w:tc>
        <w:tc>
          <w:tcPr>
            <w:tcW w:w="4963" w:type="dxa"/>
            <w:tcBorders>
              <w:top w:val="nil"/>
              <w:left w:val="single" w:sz="4" w:space="0" w:color="auto"/>
              <w:bottom w:val="nil"/>
              <w:right w:val="single" w:sz="4" w:space="0" w:color="auto"/>
            </w:tcBorders>
          </w:tcPr>
          <w:p w14:paraId="24985CF8" w14:textId="77777777" w:rsidR="003C2593" w:rsidRPr="003C2593" w:rsidRDefault="003C2593" w:rsidP="003C2593">
            <w:pPr>
              <w:spacing w:line="276" w:lineRule="auto"/>
              <w:rPr>
                <w:rFonts w:eastAsia="Calibri"/>
                <w:sz w:val="24"/>
                <w:szCs w:val="24"/>
                <w:lang w:val="uk-UA" w:eastAsia="en-US"/>
              </w:rPr>
            </w:pPr>
          </w:p>
        </w:tc>
      </w:tr>
      <w:tr w:rsidR="003C2593" w:rsidRPr="003C2593" w14:paraId="262A1E4B" w14:textId="77777777" w:rsidTr="00C96C17">
        <w:tc>
          <w:tcPr>
            <w:tcW w:w="4608" w:type="dxa"/>
            <w:tcBorders>
              <w:top w:val="nil"/>
              <w:left w:val="single" w:sz="4" w:space="0" w:color="auto"/>
              <w:bottom w:val="single" w:sz="4" w:space="0" w:color="auto"/>
              <w:right w:val="single" w:sz="4" w:space="0" w:color="auto"/>
            </w:tcBorders>
          </w:tcPr>
          <w:p w14:paraId="3EC275E7" w14:textId="77777777" w:rsidR="003C2593" w:rsidRPr="003C2593" w:rsidRDefault="003C2593" w:rsidP="003C2593">
            <w:pPr>
              <w:spacing w:line="276" w:lineRule="auto"/>
              <w:rPr>
                <w:rFonts w:eastAsia="Calibri"/>
                <w:sz w:val="24"/>
                <w:szCs w:val="24"/>
                <w:lang w:val="uk-UA" w:eastAsia="en-US"/>
              </w:rPr>
            </w:pPr>
          </w:p>
        </w:tc>
        <w:tc>
          <w:tcPr>
            <w:tcW w:w="4963" w:type="dxa"/>
            <w:tcBorders>
              <w:top w:val="nil"/>
              <w:left w:val="single" w:sz="4" w:space="0" w:color="auto"/>
              <w:bottom w:val="single" w:sz="4" w:space="0" w:color="auto"/>
              <w:right w:val="single" w:sz="4" w:space="0" w:color="auto"/>
            </w:tcBorders>
          </w:tcPr>
          <w:p w14:paraId="4531E4FA" w14:textId="77777777" w:rsidR="003C2593" w:rsidRPr="003C2593" w:rsidRDefault="003C2593" w:rsidP="003C2593">
            <w:pPr>
              <w:spacing w:line="276" w:lineRule="auto"/>
              <w:rPr>
                <w:rFonts w:eastAsia="Calibri"/>
                <w:sz w:val="24"/>
                <w:szCs w:val="24"/>
                <w:lang w:val="uk-UA" w:eastAsia="en-US"/>
              </w:rPr>
            </w:pPr>
          </w:p>
        </w:tc>
      </w:tr>
    </w:tbl>
    <w:p w14:paraId="38D8E40F" w14:textId="77777777" w:rsidR="003C2593" w:rsidRPr="003C2593" w:rsidRDefault="003C2593" w:rsidP="003C2593">
      <w:pPr>
        <w:rPr>
          <w:rFonts w:eastAsia="Calibri"/>
          <w:sz w:val="24"/>
          <w:szCs w:val="24"/>
        </w:rPr>
      </w:pPr>
    </w:p>
    <w:p w14:paraId="73B1F1DB" w14:textId="77777777" w:rsidR="003C2593" w:rsidRPr="003C2593" w:rsidRDefault="003C2593" w:rsidP="003C2593">
      <w:pPr>
        <w:rPr>
          <w:rFonts w:eastAsia="Calibri"/>
          <w:sz w:val="24"/>
          <w:szCs w:val="24"/>
        </w:rPr>
      </w:pPr>
    </w:p>
    <w:p w14:paraId="0C9859AB" w14:textId="77777777" w:rsidR="003C2593" w:rsidRPr="003C2593" w:rsidRDefault="003C2593" w:rsidP="003C2593">
      <w:pPr>
        <w:rPr>
          <w:rFonts w:eastAsia="Calibri"/>
          <w:sz w:val="24"/>
          <w:szCs w:val="24"/>
        </w:rPr>
      </w:pPr>
    </w:p>
    <w:p w14:paraId="4BB4B961" w14:textId="77777777" w:rsidR="003C2593" w:rsidRPr="003C2593" w:rsidRDefault="003C2593" w:rsidP="003C2593">
      <w:pPr>
        <w:rPr>
          <w:rFonts w:eastAsia="Calibri"/>
          <w:sz w:val="24"/>
          <w:szCs w:val="24"/>
        </w:rPr>
      </w:pPr>
    </w:p>
    <w:p w14:paraId="6F38AA48" w14:textId="77777777" w:rsidR="003C2593" w:rsidRPr="003C2593" w:rsidRDefault="003C2593" w:rsidP="003C2593">
      <w:pPr>
        <w:rPr>
          <w:rFonts w:eastAsia="Calibri"/>
          <w:sz w:val="24"/>
          <w:szCs w:val="24"/>
        </w:rPr>
      </w:pPr>
    </w:p>
    <w:p w14:paraId="6BE98982" w14:textId="77777777" w:rsidR="003C2593" w:rsidRPr="003C2593" w:rsidRDefault="003C2593" w:rsidP="003C2593">
      <w:pPr>
        <w:rPr>
          <w:rFonts w:eastAsia="Calibri"/>
          <w:sz w:val="24"/>
          <w:szCs w:val="24"/>
        </w:rPr>
      </w:pPr>
    </w:p>
    <w:p w14:paraId="794D3C14" w14:textId="77777777" w:rsidR="003C2593" w:rsidRPr="003C2593" w:rsidRDefault="003C2593" w:rsidP="003C2593">
      <w:pPr>
        <w:rPr>
          <w:rFonts w:eastAsia="Calibri"/>
          <w:sz w:val="24"/>
          <w:szCs w:val="24"/>
        </w:rPr>
      </w:pPr>
    </w:p>
    <w:p w14:paraId="2306D536" w14:textId="77777777" w:rsidR="003C2593" w:rsidRPr="003C2593" w:rsidRDefault="003C2593" w:rsidP="003C2593">
      <w:pPr>
        <w:rPr>
          <w:rFonts w:eastAsia="Calibri"/>
          <w:sz w:val="24"/>
          <w:szCs w:val="24"/>
        </w:rPr>
      </w:pPr>
    </w:p>
    <w:p w14:paraId="38A5C39B" w14:textId="77777777" w:rsidR="003C2593" w:rsidRPr="00E27C20" w:rsidRDefault="003C2593" w:rsidP="003C2593">
      <w:pPr>
        <w:jc w:val="center"/>
        <w:rPr>
          <w:b/>
          <w:bCs/>
          <w:sz w:val="28"/>
          <w:szCs w:val="28"/>
          <w:lang w:val="uk-UA"/>
        </w:rPr>
      </w:pPr>
      <w:r w:rsidRPr="00E27C20">
        <w:rPr>
          <w:b/>
          <w:sz w:val="28"/>
          <w:szCs w:val="28"/>
          <w:lang w:val="uk-UA"/>
        </w:rPr>
        <w:lastRenderedPageBreak/>
        <w:t xml:space="preserve">Додаток до авторського договору </w:t>
      </w:r>
      <w:r w:rsidRPr="00E27C20">
        <w:rPr>
          <w:b/>
          <w:bCs/>
          <w:sz w:val="28"/>
          <w:szCs w:val="28"/>
          <w:lang w:val="uk-UA"/>
        </w:rPr>
        <w:t>про передачу невиключних прав на використання творів</w:t>
      </w:r>
    </w:p>
    <w:p w14:paraId="4A4DEF0B" w14:textId="77777777" w:rsidR="003C2593" w:rsidRPr="00E27C20" w:rsidRDefault="003C2593" w:rsidP="003C2593">
      <w:pPr>
        <w:ind w:firstLine="709"/>
        <w:rPr>
          <w:bCs/>
          <w:sz w:val="28"/>
          <w:szCs w:val="28"/>
          <w:lang w:val="uk-UA"/>
        </w:rPr>
      </w:pPr>
    </w:p>
    <w:p w14:paraId="2AD85BC1" w14:textId="4C669F94" w:rsidR="003C2593" w:rsidRPr="003C2593" w:rsidRDefault="003C2593" w:rsidP="003C2593">
      <w:pPr>
        <w:ind w:firstLine="709"/>
        <w:rPr>
          <w:bCs/>
          <w:color w:val="FF0000"/>
          <w:sz w:val="28"/>
          <w:szCs w:val="28"/>
          <w:lang w:val="uk-UA"/>
        </w:rPr>
      </w:pPr>
      <w:r w:rsidRPr="003C2593">
        <w:rPr>
          <w:bCs/>
          <w:color w:val="FF0000"/>
          <w:sz w:val="28"/>
          <w:szCs w:val="28"/>
          <w:lang w:val="uk-UA"/>
        </w:rPr>
        <w:t>ЗРАЗОК</w:t>
      </w:r>
      <w:r>
        <w:rPr>
          <w:bCs/>
          <w:color w:val="FF0000"/>
          <w:sz w:val="28"/>
          <w:szCs w:val="28"/>
          <w:lang w:val="uk-UA"/>
        </w:rPr>
        <w:t>!!!</w:t>
      </w:r>
    </w:p>
    <w:p w14:paraId="4944BE06" w14:textId="77777777" w:rsidR="003C2593" w:rsidRPr="00E27C20" w:rsidRDefault="003C2593" w:rsidP="003C2593">
      <w:pPr>
        <w:ind w:firstLine="709"/>
        <w:jc w:val="both"/>
        <w:rPr>
          <w:bCs/>
          <w:sz w:val="28"/>
          <w:szCs w:val="28"/>
          <w:lang w:val="uk-UA"/>
        </w:rPr>
      </w:pPr>
      <w:r w:rsidRPr="00E27C20">
        <w:rPr>
          <w:bCs/>
          <w:sz w:val="28"/>
          <w:szCs w:val="28"/>
          <w:lang w:val="uk-UA"/>
        </w:rPr>
        <w:t xml:space="preserve">Іванова, К.О. Особливості сприйняття інформації у людей з різними провідними сенсорними системами = </w:t>
      </w:r>
      <w:proofErr w:type="spellStart"/>
      <w:r w:rsidRPr="00E27C20">
        <w:rPr>
          <w:bCs/>
          <w:sz w:val="28"/>
          <w:szCs w:val="28"/>
          <w:lang w:val="uk-UA"/>
        </w:rPr>
        <w:t>Specificities</w:t>
      </w:r>
      <w:proofErr w:type="spellEnd"/>
      <w:r w:rsidRPr="00E27C20">
        <w:rPr>
          <w:bCs/>
          <w:sz w:val="28"/>
          <w:szCs w:val="28"/>
          <w:lang w:val="uk-UA"/>
        </w:rPr>
        <w:t xml:space="preserve"> </w:t>
      </w:r>
      <w:proofErr w:type="spellStart"/>
      <w:r w:rsidRPr="00E27C20">
        <w:rPr>
          <w:bCs/>
          <w:sz w:val="28"/>
          <w:szCs w:val="28"/>
          <w:lang w:val="uk-UA"/>
        </w:rPr>
        <w:t>of</w:t>
      </w:r>
      <w:proofErr w:type="spellEnd"/>
      <w:r w:rsidRPr="00E27C20">
        <w:rPr>
          <w:bCs/>
          <w:sz w:val="28"/>
          <w:szCs w:val="28"/>
          <w:lang w:val="uk-UA"/>
        </w:rPr>
        <w:t xml:space="preserve"> </w:t>
      </w:r>
      <w:proofErr w:type="spellStart"/>
      <w:r w:rsidRPr="00E27C20">
        <w:rPr>
          <w:bCs/>
          <w:sz w:val="28"/>
          <w:szCs w:val="28"/>
          <w:lang w:val="uk-UA"/>
        </w:rPr>
        <w:t>informational</w:t>
      </w:r>
      <w:proofErr w:type="spellEnd"/>
      <w:r w:rsidRPr="00E27C20">
        <w:rPr>
          <w:bCs/>
          <w:sz w:val="28"/>
          <w:szCs w:val="28"/>
          <w:lang w:val="uk-UA"/>
        </w:rPr>
        <w:t xml:space="preserve"> </w:t>
      </w:r>
      <w:proofErr w:type="spellStart"/>
      <w:r w:rsidRPr="00E27C20">
        <w:rPr>
          <w:bCs/>
          <w:sz w:val="28"/>
          <w:szCs w:val="28"/>
          <w:lang w:val="uk-UA"/>
        </w:rPr>
        <w:t>perception</w:t>
      </w:r>
      <w:proofErr w:type="spellEnd"/>
      <w:r w:rsidRPr="00E27C20">
        <w:rPr>
          <w:bCs/>
          <w:sz w:val="28"/>
          <w:szCs w:val="28"/>
          <w:lang w:val="uk-UA"/>
        </w:rPr>
        <w:t xml:space="preserve"> </w:t>
      </w:r>
      <w:proofErr w:type="spellStart"/>
      <w:r w:rsidRPr="00E27C20">
        <w:rPr>
          <w:bCs/>
          <w:sz w:val="28"/>
          <w:szCs w:val="28"/>
          <w:lang w:val="uk-UA"/>
        </w:rPr>
        <w:t>in</w:t>
      </w:r>
      <w:proofErr w:type="spellEnd"/>
      <w:r w:rsidRPr="00E27C20">
        <w:rPr>
          <w:bCs/>
          <w:sz w:val="28"/>
          <w:szCs w:val="28"/>
          <w:lang w:val="uk-UA"/>
        </w:rPr>
        <w:t xml:space="preserve"> </w:t>
      </w:r>
      <w:proofErr w:type="spellStart"/>
      <w:r w:rsidRPr="00E27C20">
        <w:rPr>
          <w:bCs/>
          <w:sz w:val="28"/>
          <w:szCs w:val="28"/>
          <w:lang w:val="uk-UA"/>
        </w:rPr>
        <w:t>people</w:t>
      </w:r>
      <w:proofErr w:type="spellEnd"/>
      <w:r w:rsidRPr="00E27C20">
        <w:rPr>
          <w:bCs/>
          <w:sz w:val="28"/>
          <w:szCs w:val="28"/>
          <w:lang w:val="uk-UA"/>
        </w:rPr>
        <w:t xml:space="preserve"> </w:t>
      </w:r>
      <w:proofErr w:type="spellStart"/>
      <w:r w:rsidRPr="00E27C20">
        <w:rPr>
          <w:bCs/>
          <w:sz w:val="28"/>
          <w:szCs w:val="28"/>
          <w:lang w:val="uk-UA"/>
        </w:rPr>
        <w:t>with</w:t>
      </w:r>
      <w:proofErr w:type="spellEnd"/>
      <w:r w:rsidRPr="00E27C20">
        <w:rPr>
          <w:bCs/>
          <w:sz w:val="28"/>
          <w:szCs w:val="28"/>
          <w:lang w:val="uk-UA"/>
        </w:rPr>
        <w:t xml:space="preserve"> </w:t>
      </w:r>
      <w:proofErr w:type="spellStart"/>
      <w:r w:rsidRPr="00E27C20">
        <w:rPr>
          <w:bCs/>
          <w:sz w:val="28"/>
          <w:szCs w:val="28"/>
          <w:lang w:val="uk-UA"/>
        </w:rPr>
        <w:t>different</w:t>
      </w:r>
      <w:proofErr w:type="spellEnd"/>
      <w:r w:rsidRPr="00E27C20">
        <w:rPr>
          <w:bCs/>
          <w:sz w:val="28"/>
          <w:szCs w:val="28"/>
          <w:lang w:val="uk-UA"/>
        </w:rPr>
        <w:t xml:space="preserve"> </w:t>
      </w:r>
      <w:proofErr w:type="spellStart"/>
      <w:r w:rsidRPr="00E27C20">
        <w:rPr>
          <w:bCs/>
          <w:sz w:val="28"/>
          <w:szCs w:val="28"/>
          <w:lang w:val="uk-UA"/>
        </w:rPr>
        <w:t>leading</w:t>
      </w:r>
      <w:proofErr w:type="spellEnd"/>
      <w:r w:rsidRPr="00E27C20">
        <w:rPr>
          <w:bCs/>
          <w:sz w:val="28"/>
          <w:szCs w:val="28"/>
          <w:lang w:val="uk-UA"/>
        </w:rPr>
        <w:t xml:space="preserve"> </w:t>
      </w:r>
      <w:proofErr w:type="spellStart"/>
      <w:r w:rsidRPr="00E27C20">
        <w:rPr>
          <w:bCs/>
          <w:sz w:val="28"/>
          <w:szCs w:val="28"/>
          <w:lang w:val="uk-UA"/>
        </w:rPr>
        <w:t>sensory</w:t>
      </w:r>
      <w:proofErr w:type="spellEnd"/>
      <w:r w:rsidRPr="00E27C20">
        <w:rPr>
          <w:bCs/>
          <w:sz w:val="28"/>
          <w:szCs w:val="28"/>
          <w:lang w:val="uk-UA"/>
        </w:rPr>
        <w:t xml:space="preserve"> </w:t>
      </w:r>
      <w:proofErr w:type="spellStart"/>
      <w:r w:rsidRPr="00E27C20">
        <w:rPr>
          <w:bCs/>
          <w:sz w:val="28"/>
          <w:szCs w:val="28"/>
          <w:lang w:val="uk-UA"/>
        </w:rPr>
        <w:t>systems</w:t>
      </w:r>
      <w:proofErr w:type="spellEnd"/>
      <w:r w:rsidRPr="00E27C20">
        <w:rPr>
          <w:bCs/>
          <w:sz w:val="28"/>
          <w:szCs w:val="28"/>
          <w:lang w:val="uk-UA"/>
        </w:rPr>
        <w:t xml:space="preserve"> : кваліфікаційна робота</w:t>
      </w:r>
      <w:r>
        <w:rPr>
          <w:bCs/>
          <w:sz w:val="28"/>
          <w:szCs w:val="28"/>
          <w:lang w:val="uk-UA"/>
        </w:rPr>
        <w:t xml:space="preserve"> (</w:t>
      </w:r>
      <w:proofErr w:type="spellStart"/>
      <w:r>
        <w:rPr>
          <w:bCs/>
          <w:sz w:val="28"/>
          <w:szCs w:val="28"/>
          <w:lang w:val="uk-UA"/>
        </w:rPr>
        <w:t>проєкт</w:t>
      </w:r>
      <w:proofErr w:type="spellEnd"/>
      <w:r>
        <w:rPr>
          <w:bCs/>
          <w:sz w:val="28"/>
          <w:szCs w:val="28"/>
          <w:lang w:val="uk-UA"/>
        </w:rPr>
        <w:t>)</w:t>
      </w:r>
      <w:r w:rsidRPr="00E27C20">
        <w:rPr>
          <w:bCs/>
          <w:sz w:val="28"/>
          <w:szCs w:val="28"/>
          <w:lang w:val="uk-UA"/>
        </w:rPr>
        <w:t xml:space="preserve"> на здобуття ступеня вищої освіти «магістр» / К. О. Іванова ; наук. керівник </w:t>
      </w:r>
      <w:proofErr w:type="spellStart"/>
      <w:r w:rsidRPr="00E27C20">
        <w:rPr>
          <w:bCs/>
          <w:sz w:val="28"/>
          <w:szCs w:val="28"/>
          <w:lang w:val="uk-UA"/>
        </w:rPr>
        <w:t>д.б.н</w:t>
      </w:r>
      <w:proofErr w:type="spellEnd"/>
      <w:r w:rsidRPr="00E27C20">
        <w:rPr>
          <w:bCs/>
          <w:sz w:val="28"/>
          <w:szCs w:val="28"/>
          <w:lang w:val="uk-UA"/>
        </w:rPr>
        <w:t xml:space="preserve">., професор Г. І. </w:t>
      </w:r>
      <w:proofErr w:type="spellStart"/>
      <w:r w:rsidRPr="00E27C20">
        <w:rPr>
          <w:bCs/>
          <w:sz w:val="28"/>
          <w:szCs w:val="28"/>
          <w:lang w:val="uk-UA"/>
        </w:rPr>
        <w:t>Степанян</w:t>
      </w:r>
      <w:proofErr w:type="spellEnd"/>
      <w:r w:rsidRPr="00E27C20">
        <w:rPr>
          <w:bCs/>
          <w:sz w:val="28"/>
          <w:szCs w:val="28"/>
          <w:lang w:val="uk-UA"/>
        </w:rPr>
        <w:t xml:space="preserve"> ; Міністерство освіти і науки України ; Херсонський </w:t>
      </w:r>
      <w:proofErr w:type="spellStart"/>
      <w:r w:rsidRPr="00E27C20">
        <w:rPr>
          <w:bCs/>
          <w:sz w:val="28"/>
          <w:szCs w:val="28"/>
          <w:lang w:val="uk-UA"/>
        </w:rPr>
        <w:t>держ</w:t>
      </w:r>
      <w:proofErr w:type="spellEnd"/>
      <w:r w:rsidRPr="00E27C20">
        <w:rPr>
          <w:bCs/>
          <w:sz w:val="28"/>
          <w:szCs w:val="28"/>
          <w:lang w:val="uk-UA"/>
        </w:rPr>
        <w:t xml:space="preserve">. ун-т, Ф-т </w:t>
      </w:r>
      <w:proofErr w:type="spellStart"/>
      <w:r w:rsidRPr="00E27C20">
        <w:rPr>
          <w:bCs/>
          <w:sz w:val="28"/>
          <w:szCs w:val="28"/>
          <w:lang w:val="uk-UA"/>
        </w:rPr>
        <w:t>біoлoгії</w:t>
      </w:r>
      <w:proofErr w:type="spellEnd"/>
      <w:r w:rsidRPr="00E27C20">
        <w:rPr>
          <w:bCs/>
          <w:sz w:val="28"/>
          <w:szCs w:val="28"/>
          <w:lang w:val="uk-UA"/>
        </w:rPr>
        <w:t xml:space="preserve">, </w:t>
      </w:r>
      <w:proofErr w:type="spellStart"/>
      <w:r w:rsidRPr="00E27C20">
        <w:rPr>
          <w:bCs/>
          <w:sz w:val="28"/>
          <w:szCs w:val="28"/>
          <w:lang w:val="uk-UA"/>
        </w:rPr>
        <w:t>геoграфії</w:t>
      </w:r>
      <w:proofErr w:type="spellEnd"/>
      <w:r w:rsidRPr="00E27C20">
        <w:rPr>
          <w:bCs/>
          <w:sz w:val="28"/>
          <w:szCs w:val="28"/>
          <w:lang w:val="uk-UA"/>
        </w:rPr>
        <w:t xml:space="preserve"> і екології, Кафедра біології людини та імунології. – Херсон : ХДУ, 2019. – 68 с.</w:t>
      </w:r>
    </w:p>
    <w:p w14:paraId="6D3ACDE2" w14:textId="77777777" w:rsidR="003C2593" w:rsidRPr="00E27C20" w:rsidRDefault="003C2593" w:rsidP="003C2593">
      <w:pPr>
        <w:ind w:firstLine="709"/>
        <w:rPr>
          <w:bCs/>
          <w:sz w:val="28"/>
          <w:szCs w:val="28"/>
          <w:lang w:val="uk-UA"/>
        </w:rPr>
      </w:pPr>
    </w:p>
    <w:p w14:paraId="03F951EA" w14:textId="77777777" w:rsidR="003C2593" w:rsidRPr="00E27C20" w:rsidRDefault="003C2593" w:rsidP="003C2593">
      <w:pPr>
        <w:ind w:firstLine="709"/>
        <w:rPr>
          <w:bCs/>
          <w:sz w:val="28"/>
          <w:szCs w:val="28"/>
          <w:lang w:val="uk-UA"/>
        </w:rPr>
      </w:pPr>
    </w:p>
    <w:p w14:paraId="0EC82666" w14:textId="77777777" w:rsidR="003C2593" w:rsidRPr="00E27C20" w:rsidRDefault="003C2593" w:rsidP="003C2593">
      <w:pPr>
        <w:ind w:firstLine="709"/>
        <w:rPr>
          <w:bCs/>
          <w:sz w:val="28"/>
          <w:szCs w:val="28"/>
          <w:lang w:val="uk-UA"/>
        </w:rPr>
      </w:pPr>
      <w:r w:rsidRPr="00E27C20">
        <w:rPr>
          <w:bCs/>
          <w:sz w:val="28"/>
          <w:szCs w:val="28"/>
          <w:lang w:val="uk-UA"/>
        </w:rPr>
        <w:t>Назва роботи (українська/англійська):</w:t>
      </w:r>
    </w:p>
    <w:p w14:paraId="2F75C6DC" w14:textId="77777777" w:rsidR="003C2593" w:rsidRPr="00E27C20" w:rsidRDefault="003C2593" w:rsidP="003C2593">
      <w:pPr>
        <w:ind w:firstLine="709"/>
        <w:rPr>
          <w:bCs/>
          <w:sz w:val="28"/>
          <w:szCs w:val="28"/>
          <w:lang w:val="uk-UA"/>
        </w:rPr>
      </w:pPr>
    </w:p>
    <w:p w14:paraId="545ABB6A" w14:textId="77777777" w:rsidR="003C2593" w:rsidRPr="00E27C20" w:rsidRDefault="003C2593" w:rsidP="003C2593">
      <w:pPr>
        <w:ind w:firstLine="709"/>
        <w:rPr>
          <w:bCs/>
          <w:sz w:val="28"/>
          <w:szCs w:val="28"/>
          <w:lang w:val="uk-UA"/>
        </w:rPr>
      </w:pPr>
    </w:p>
    <w:p w14:paraId="37D4B503" w14:textId="77777777" w:rsidR="003C2593" w:rsidRPr="00E27C20" w:rsidRDefault="003C2593" w:rsidP="003C2593">
      <w:pPr>
        <w:ind w:firstLine="709"/>
        <w:rPr>
          <w:bCs/>
          <w:sz w:val="28"/>
          <w:szCs w:val="28"/>
          <w:lang w:val="uk-UA"/>
        </w:rPr>
      </w:pPr>
      <w:r w:rsidRPr="00E27C20">
        <w:rPr>
          <w:bCs/>
          <w:sz w:val="28"/>
          <w:szCs w:val="28"/>
          <w:lang w:val="uk-UA"/>
        </w:rPr>
        <w:t>Анотація (українська/англійська): 700 знаків з пробілами.</w:t>
      </w:r>
    </w:p>
    <w:p w14:paraId="76311651" w14:textId="77777777" w:rsidR="003C2593" w:rsidRPr="00E27C20" w:rsidRDefault="003C2593" w:rsidP="003C2593">
      <w:pPr>
        <w:ind w:firstLine="709"/>
        <w:rPr>
          <w:bCs/>
          <w:sz w:val="28"/>
          <w:szCs w:val="28"/>
          <w:lang w:val="uk-UA"/>
        </w:rPr>
      </w:pPr>
    </w:p>
    <w:p w14:paraId="543226A6" w14:textId="77777777" w:rsidR="003C2593" w:rsidRPr="00E27C20" w:rsidRDefault="003C2593" w:rsidP="003C2593">
      <w:pPr>
        <w:ind w:firstLine="709"/>
        <w:rPr>
          <w:bCs/>
          <w:sz w:val="28"/>
          <w:szCs w:val="28"/>
          <w:lang w:val="uk-UA"/>
        </w:rPr>
      </w:pPr>
    </w:p>
    <w:p w14:paraId="230186A6" w14:textId="77777777" w:rsidR="003C2593" w:rsidRPr="00E27C20" w:rsidRDefault="003C2593" w:rsidP="003C2593">
      <w:pPr>
        <w:ind w:firstLine="709"/>
        <w:rPr>
          <w:bCs/>
          <w:sz w:val="28"/>
          <w:szCs w:val="28"/>
          <w:lang w:val="uk-UA"/>
        </w:rPr>
      </w:pPr>
      <w:r w:rsidRPr="00E27C20">
        <w:rPr>
          <w:bCs/>
          <w:sz w:val="28"/>
          <w:szCs w:val="28"/>
          <w:lang w:val="uk-UA"/>
        </w:rPr>
        <w:t>Ключові слова (українська/англійська): до 10 слів.</w:t>
      </w:r>
    </w:p>
    <w:p w14:paraId="0C9747B4" w14:textId="77777777" w:rsidR="003C2593" w:rsidRPr="00E27C20" w:rsidRDefault="003C2593" w:rsidP="003C2593">
      <w:pPr>
        <w:jc w:val="center"/>
        <w:rPr>
          <w:bCs/>
          <w:sz w:val="28"/>
          <w:szCs w:val="28"/>
          <w:lang w:val="uk-UA"/>
        </w:rPr>
      </w:pPr>
    </w:p>
    <w:p w14:paraId="3297CD12" w14:textId="681A8844" w:rsidR="00427A06" w:rsidRDefault="00427A06" w:rsidP="003C2593">
      <w:pPr>
        <w:rPr>
          <w:lang w:val="uk-UA"/>
        </w:rPr>
      </w:pPr>
    </w:p>
    <w:sectPr w:rsidR="00427A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1116B"/>
    <w:multiLevelType w:val="hybridMultilevel"/>
    <w:tmpl w:val="C608DDDA"/>
    <w:lvl w:ilvl="0" w:tplc="2D3CAAB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65F25E8"/>
    <w:multiLevelType w:val="hybridMultilevel"/>
    <w:tmpl w:val="D0DE4CC2"/>
    <w:lvl w:ilvl="0" w:tplc="AB8E0A8E">
      <w:start w:val="4"/>
      <w:numFmt w:val="bullet"/>
      <w:lvlText w:val=""/>
      <w:lvlJc w:val="left"/>
      <w:pPr>
        <w:tabs>
          <w:tab w:val="num" w:pos="720"/>
        </w:tabs>
        <w:ind w:left="720" w:hanging="360"/>
      </w:pPr>
      <w:rPr>
        <w:rFonts w:ascii="Symbol" w:eastAsia="Times New Roman"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4FCF6EBF"/>
    <w:multiLevelType w:val="hybridMultilevel"/>
    <w:tmpl w:val="BD96B9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738"/>
    <w:rsid w:val="0020564B"/>
    <w:rsid w:val="003C2593"/>
    <w:rsid w:val="00427A06"/>
    <w:rsid w:val="006A29E5"/>
    <w:rsid w:val="00786C7C"/>
    <w:rsid w:val="007A1B9A"/>
    <w:rsid w:val="00B055D7"/>
    <w:rsid w:val="00D007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89EEF"/>
  <w15:chartTrackingRefBased/>
  <w15:docId w15:val="{8BC7C20C-7200-4809-8C56-3FC7695A0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7A06"/>
    <w:pPr>
      <w:spacing w:after="0" w:line="240" w:lineRule="auto"/>
    </w:pPr>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3C2593"/>
    <w:pPr>
      <w:widowControl w:val="0"/>
      <w:ind w:left="119"/>
    </w:pPr>
    <w:rPr>
      <w:sz w:val="28"/>
      <w:szCs w:val="20"/>
      <w:lang w:val="uk-UA" w:eastAsia="uk-UA"/>
    </w:rPr>
  </w:style>
  <w:style w:type="character" w:customStyle="1" w:styleId="a4">
    <w:name w:val="Основной текст Знак"/>
    <w:basedOn w:val="a0"/>
    <w:link w:val="a3"/>
    <w:uiPriority w:val="99"/>
    <w:rsid w:val="003C2593"/>
    <w:rPr>
      <w:rFonts w:ascii="Times New Roman" w:eastAsia="Times New Roman" w:hAnsi="Times New Roman" w:cs="Times New Roman"/>
      <w:sz w:val="28"/>
      <w:szCs w:val="20"/>
      <w:lang w:val="uk-UA" w:eastAsia="uk-UA"/>
    </w:rPr>
  </w:style>
  <w:style w:type="paragraph" w:customStyle="1" w:styleId="21">
    <w:name w:val="Заголовок 21"/>
    <w:basedOn w:val="a"/>
    <w:uiPriority w:val="99"/>
    <w:rsid w:val="003C2593"/>
    <w:pPr>
      <w:widowControl w:val="0"/>
      <w:spacing w:before="6"/>
      <w:ind w:left="20"/>
      <w:outlineLvl w:val="2"/>
    </w:pPr>
    <w:rPr>
      <w:b/>
      <w:bCs/>
      <w:sz w:val="28"/>
      <w:szCs w:val="28"/>
      <w:lang w:val="uk-UA" w:eastAsia="uk-UA"/>
    </w:rPr>
  </w:style>
  <w:style w:type="paragraph" w:customStyle="1" w:styleId="11">
    <w:name w:val="Заголовок 11"/>
    <w:basedOn w:val="a"/>
    <w:uiPriority w:val="1"/>
    <w:qFormat/>
    <w:rsid w:val="003C2593"/>
    <w:pPr>
      <w:widowControl w:val="0"/>
      <w:autoSpaceDE w:val="0"/>
      <w:autoSpaceDN w:val="0"/>
      <w:ind w:left="1227" w:hanging="320"/>
      <w:outlineLvl w:val="1"/>
    </w:pPr>
    <w:rPr>
      <w:b/>
      <w:bCs/>
      <w:sz w:val="32"/>
      <w:szCs w:val="32"/>
      <w:lang w:val="uk-UA" w:eastAsia="uk-UA" w:bidi="uk-UA"/>
    </w:rPr>
  </w:style>
  <w:style w:type="paragraph" w:styleId="a5">
    <w:name w:val="List Paragraph"/>
    <w:basedOn w:val="a"/>
    <w:uiPriority w:val="1"/>
    <w:qFormat/>
    <w:rsid w:val="003C2593"/>
    <w:pPr>
      <w:widowControl w:val="0"/>
      <w:autoSpaceDE w:val="0"/>
      <w:autoSpaceDN w:val="0"/>
      <w:ind w:left="102" w:firstLine="566"/>
      <w:jc w:val="both"/>
    </w:pPr>
    <w:rPr>
      <w:lang w:val="uk-UA" w:eastAsia="uk-UA" w:bidi="uk-UA"/>
    </w:rPr>
  </w:style>
  <w:style w:type="table" w:styleId="a6">
    <w:name w:val="Table Grid"/>
    <w:basedOn w:val="a1"/>
    <w:uiPriority w:val="59"/>
    <w:rsid w:val="003C2593"/>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7983</Words>
  <Characters>4551</Characters>
  <Application>Microsoft Office Word</Application>
  <DocSecurity>0</DocSecurity>
  <Lines>37</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Соловей Александра Сергеевна</cp:lastModifiedBy>
  <cp:revision>4</cp:revision>
  <dcterms:created xsi:type="dcterms:W3CDTF">2021-10-13T07:45:00Z</dcterms:created>
  <dcterms:modified xsi:type="dcterms:W3CDTF">2021-10-27T08:27:00Z</dcterms:modified>
</cp:coreProperties>
</file>